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0591" w14:textId="77777777" w:rsidR="00D41ABE" w:rsidRPr="007B30F5" w:rsidRDefault="00D41ABE" w:rsidP="006D125C">
      <w:pPr>
        <w:spacing w:after="0" w:line="240" w:lineRule="auto"/>
        <w:rPr>
          <w:rFonts w:ascii="Arial" w:hAnsi="Arial" w:cs="Arial"/>
          <w:szCs w:val="24"/>
        </w:rPr>
      </w:pPr>
    </w:p>
    <w:p w14:paraId="66D4F6C3" w14:textId="77777777" w:rsidR="00D41ABE" w:rsidRDefault="00D41ABE" w:rsidP="0038377B">
      <w:pPr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7EE3AEBD" w14:textId="5545838F" w:rsidR="00CA3B81" w:rsidRPr="004137BA" w:rsidRDefault="00CA3B81" w:rsidP="0038377B">
      <w:pPr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  <w:r w:rsidRPr="004137BA">
        <w:rPr>
          <w:rFonts w:ascii="Arial" w:hAnsi="Arial" w:cs="Arial"/>
          <w:szCs w:val="24"/>
          <w:lang w:val="mn-MN"/>
        </w:rPr>
        <w:t>ГАЗАР ЭЗЭМШИХ ЭРХИЙН ГЭРЧИЛГЭЭНИЙ</w:t>
      </w:r>
    </w:p>
    <w:p w14:paraId="7FB379E0" w14:textId="77777777" w:rsidR="00CA3B81" w:rsidRPr="004137BA" w:rsidRDefault="00CA3B81" w:rsidP="00CA3B81">
      <w:pPr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  <w:r w:rsidRPr="004137BA">
        <w:rPr>
          <w:rFonts w:ascii="Arial" w:hAnsi="Arial" w:cs="Arial"/>
          <w:szCs w:val="24"/>
          <w:lang w:val="mn-MN"/>
        </w:rPr>
        <w:t>ДУУДЛАГА ХУДАЛДААНЫ ЗАР</w:t>
      </w:r>
    </w:p>
    <w:p w14:paraId="235771E6" w14:textId="77777777" w:rsidR="00CA3B81" w:rsidRPr="004137BA" w:rsidRDefault="00CA3B81" w:rsidP="00CA3B81">
      <w:pPr>
        <w:spacing w:after="0"/>
        <w:jc w:val="center"/>
        <w:rPr>
          <w:rFonts w:ascii="Arial" w:hAnsi="Arial" w:cs="Arial"/>
          <w:szCs w:val="24"/>
          <w:lang w:val="mn-MN"/>
        </w:rPr>
      </w:pPr>
    </w:p>
    <w:p w14:paraId="6CB95134" w14:textId="4BE40FD2" w:rsidR="00C72F84" w:rsidRPr="00C20975" w:rsidRDefault="00CA3B81" w:rsidP="00C2097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>Говь</w:t>
      </w:r>
      <w:r w:rsidR="00843A1F">
        <w:rPr>
          <w:rFonts w:ascii="Arial" w:hAnsi="Arial" w:cs="Arial"/>
          <w:sz w:val="20"/>
          <w:szCs w:val="20"/>
          <w:lang w:val="mn-MN"/>
        </w:rPr>
        <w:t>сүмбэр аймгийн</w:t>
      </w:r>
      <w:r w:rsidR="00F31106">
        <w:rPr>
          <w:rFonts w:ascii="Arial" w:hAnsi="Arial" w:cs="Arial"/>
          <w:sz w:val="20"/>
          <w:szCs w:val="20"/>
          <w:lang w:val="mn-MN"/>
        </w:rPr>
        <w:t xml:space="preserve"> Баянтал сумын</w:t>
      </w:r>
      <w:bookmarkStart w:id="0" w:name="_GoBack"/>
      <w:bookmarkEnd w:id="0"/>
      <w:r w:rsidR="00843A1F">
        <w:rPr>
          <w:rFonts w:ascii="Arial" w:hAnsi="Arial" w:cs="Arial"/>
          <w:sz w:val="20"/>
          <w:szCs w:val="20"/>
          <w:lang w:val="mn-MN"/>
        </w:rPr>
        <w:t xml:space="preserve"> Засаг даргын 20</w:t>
      </w:r>
      <w:r w:rsidR="00843A1F">
        <w:rPr>
          <w:rFonts w:ascii="Arial" w:hAnsi="Arial" w:cs="Arial"/>
          <w:sz w:val="20"/>
          <w:szCs w:val="20"/>
        </w:rPr>
        <w:t>20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 оны </w:t>
      </w:r>
      <w:r w:rsidR="00843A1F">
        <w:rPr>
          <w:rFonts w:ascii="Arial" w:hAnsi="Arial" w:cs="Arial"/>
          <w:sz w:val="20"/>
          <w:szCs w:val="20"/>
          <w:lang w:val="mn-MN"/>
        </w:rPr>
        <w:t>01 дүгээр сарын 09</w:t>
      </w:r>
      <w:r w:rsidRPr="00C20975">
        <w:rPr>
          <w:rFonts w:ascii="Arial" w:hAnsi="Arial" w:cs="Arial"/>
          <w:sz w:val="20"/>
          <w:szCs w:val="20"/>
          <w:lang w:val="mn-MN"/>
        </w:rPr>
        <w:t>-ны өдрийн</w:t>
      </w:r>
      <w:r w:rsidR="00843A1F">
        <w:rPr>
          <w:rFonts w:ascii="Arial" w:hAnsi="Arial" w:cs="Arial"/>
          <w:sz w:val="20"/>
          <w:szCs w:val="20"/>
          <w:lang w:val="mn-MN"/>
        </w:rPr>
        <w:t xml:space="preserve"> А/02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 дугаар захирамжийг үндэслэн дор дурдсан байршилд газар эзэмших, ашиг</w:t>
      </w:r>
      <w:r w:rsidR="002932A4" w:rsidRPr="00C20975">
        <w:rPr>
          <w:rFonts w:ascii="Arial" w:hAnsi="Arial" w:cs="Arial"/>
          <w:sz w:val="20"/>
          <w:szCs w:val="20"/>
          <w:lang w:val="mn-MN"/>
        </w:rPr>
        <w:t xml:space="preserve">лах эрхийн гэрчилгээний </w:t>
      </w:r>
      <w:r w:rsidRPr="00C20975">
        <w:rPr>
          <w:rFonts w:ascii="Arial" w:hAnsi="Arial" w:cs="Arial"/>
          <w:sz w:val="20"/>
          <w:szCs w:val="20"/>
          <w:lang w:val="mn-MN"/>
        </w:rPr>
        <w:t>дуудлага худалдааг цахим хэлбэрээр /интернетээр/ зохион байгуулахаар зарлаж байна.</w:t>
      </w:r>
    </w:p>
    <w:p w14:paraId="1C6D3121" w14:textId="143A2C50" w:rsidR="00CA3B81" w:rsidRPr="0038377B" w:rsidRDefault="00CA3B81" w:rsidP="00C2097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>Дуудлага худалдааны хэлбэр: Цахим хэлбэрээр /Интернетээр/ Засгийн газры</w:t>
      </w:r>
      <w:r w:rsidR="00C72F84" w:rsidRPr="00C20975">
        <w:rPr>
          <w:rFonts w:ascii="Arial" w:hAnsi="Arial" w:cs="Arial"/>
          <w:sz w:val="20"/>
          <w:szCs w:val="20"/>
          <w:lang w:val="mn-MN"/>
        </w:rPr>
        <w:t>н 2016 оны 10 дугаар</w:t>
      </w:r>
      <w:r w:rsidR="0038377B">
        <w:rPr>
          <w:rFonts w:ascii="Arial" w:hAnsi="Arial" w:cs="Arial"/>
          <w:sz w:val="20"/>
          <w:szCs w:val="20"/>
        </w:rPr>
        <w:t xml:space="preserve"> </w:t>
      </w:r>
      <w:r w:rsidRPr="0038377B">
        <w:rPr>
          <w:rFonts w:ascii="Arial" w:hAnsi="Arial" w:cs="Arial"/>
          <w:sz w:val="20"/>
          <w:szCs w:val="20"/>
          <w:lang w:val="mn-MN"/>
        </w:rPr>
        <w:t xml:space="preserve">тогтоолын 1 дүгээр хавсралтаар батлагдсан “Газар өмчлүүлэх, эзэмшүүлэх, ашиглуулах дуудлага худалдаа </w:t>
      </w:r>
      <w:r w:rsidR="0038377B">
        <w:rPr>
          <w:rFonts w:ascii="Arial" w:hAnsi="Arial" w:cs="Arial"/>
          <w:sz w:val="20"/>
          <w:szCs w:val="20"/>
          <w:lang w:val="mn-MN"/>
        </w:rPr>
        <w:t xml:space="preserve">явуулах журам”-ын дагуу дараах </w:t>
      </w:r>
      <w:r w:rsidR="00843A1F">
        <w:rPr>
          <w:rFonts w:ascii="Arial" w:hAnsi="Arial" w:cs="Arial"/>
          <w:sz w:val="20"/>
          <w:szCs w:val="20"/>
          <w:lang w:val="mn-MN"/>
        </w:rPr>
        <w:t>4</w:t>
      </w:r>
      <w:r w:rsidRPr="0038377B">
        <w:rPr>
          <w:rFonts w:ascii="Arial" w:hAnsi="Arial" w:cs="Arial"/>
          <w:sz w:val="20"/>
          <w:szCs w:val="20"/>
          <w:lang w:val="mn-MN"/>
        </w:rPr>
        <w:t xml:space="preserve"> байршилд газар эзэмших эрхийн гэрчилгээний дуудлага худалдаа явагдана.</w:t>
      </w:r>
    </w:p>
    <w:p w14:paraId="3BFC0A78" w14:textId="77777777" w:rsidR="00843A1F" w:rsidRDefault="00843A1F" w:rsidP="00843A1F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Баянтал</w:t>
      </w:r>
      <w:r w:rsidR="0038377B">
        <w:rPr>
          <w:rFonts w:ascii="Arial" w:hAnsi="Arial" w:cs="Arial"/>
          <w:sz w:val="20"/>
          <w:szCs w:val="20"/>
          <w:lang w:val="mn-MN"/>
        </w:rPr>
        <w:t xml:space="preserve"> сумын </w:t>
      </w:r>
      <w:r>
        <w:rPr>
          <w:rFonts w:ascii="Arial" w:hAnsi="Arial" w:cs="Arial"/>
          <w:sz w:val="20"/>
          <w:szCs w:val="20"/>
          <w:lang w:val="mn-MN"/>
        </w:rPr>
        <w:t>1 дүгээр</w:t>
      </w:r>
      <w:r w:rsidR="00CA3B81" w:rsidRPr="00C20975">
        <w:rPr>
          <w:rFonts w:ascii="Arial" w:hAnsi="Arial" w:cs="Arial"/>
          <w:sz w:val="20"/>
          <w:szCs w:val="20"/>
          <w:lang w:val="mn-MN"/>
        </w:rPr>
        <w:t xml:space="preserve"> багт, </w:t>
      </w:r>
      <w:r w:rsidRPr="00162EFB">
        <w:rPr>
          <w:rFonts w:ascii="Arial" w:hAnsi="Arial" w:cs="Arial"/>
          <w:sz w:val="20"/>
          <w:szCs w:val="20"/>
          <w:lang w:val="mn-MN"/>
        </w:rPr>
        <w:t>Өртөө-1 гудамжны 102 тоотын хойд талд</w:t>
      </w:r>
      <w:r>
        <w:rPr>
          <w:rFonts w:ascii="Arial" w:hAnsi="Arial" w:cs="Arial"/>
          <w:sz w:val="20"/>
          <w:szCs w:val="20"/>
          <w:lang w:val="mn-MN"/>
        </w:rPr>
        <w:t xml:space="preserve">  0,4 га /4</w:t>
      </w:r>
      <w:r w:rsidR="0038377B">
        <w:rPr>
          <w:rFonts w:ascii="Arial" w:hAnsi="Arial" w:cs="Arial"/>
          <w:sz w:val="20"/>
          <w:szCs w:val="20"/>
          <w:lang w:val="mn-MN"/>
        </w:rPr>
        <w:t>000</w:t>
      </w:r>
      <w:r w:rsidR="00CA3B81" w:rsidRPr="00C20975">
        <w:rPr>
          <w:rFonts w:ascii="Arial" w:hAnsi="Arial" w:cs="Arial"/>
          <w:sz w:val="20"/>
          <w:szCs w:val="20"/>
          <w:lang w:val="mn-MN"/>
        </w:rPr>
        <w:t>м</w:t>
      </w:r>
      <w:r w:rsidR="00CA3B81" w:rsidRPr="00C20975">
        <w:rPr>
          <w:rFonts w:ascii="Arial" w:hAnsi="Arial" w:cs="Arial"/>
          <w:sz w:val="20"/>
          <w:szCs w:val="20"/>
          <w:vertAlign w:val="superscript"/>
          <w:lang w:val="mn-MN"/>
        </w:rPr>
        <w:t>2</w:t>
      </w:r>
      <w:r w:rsidR="00CA3B81" w:rsidRPr="00C20975">
        <w:rPr>
          <w:rFonts w:ascii="Arial" w:hAnsi="Arial" w:cs="Arial"/>
          <w:sz w:val="20"/>
          <w:szCs w:val="20"/>
          <w:lang w:val="mn-MN"/>
        </w:rPr>
        <w:t xml:space="preserve">/ газрыг </w:t>
      </w:r>
      <w:r>
        <w:rPr>
          <w:rFonts w:ascii="Arial" w:hAnsi="Arial" w:cs="Arial"/>
          <w:sz w:val="20"/>
          <w:szCs w:val="20"/>
          <w:lang w:val="mn-MN"/>
        </w:rPr>
        <w:t xml:space="preserve">худалдаа, </w:t>
      </w:r>
      <w:r w:rsidR="0038377B">
        <w:rPr>
          <w:rFonts w:ascii="Arial" w:hAnsi="Arial" w:cs="Arial"/>
          <w:sz w:val="20"/>
          <w:szCs w:val="20"/>
          <w:lang w:val="mn-MN"/>
        </w:rPr>
        <w:t>үйлчилгээний</w:t>
      </w:r>
      <w:r w:rsidR="00CC4B05">
        <w:rPr>
          <w:rFonts w:ascii="Arial" w:hAnsi="Arial" w:cs="Arial"/>
          <w:sz w:val="20"/>
          <w:szCs w:val="20"/>
          <w:lang w:val="mn-MN"/>
        </w:rPr>
        <w:t xml:space="preserve"> зориулалтаар</w:t>
      </w:r>
      <w:r w:rsidR="00847126">
        <w:rPr>
          <w:rFonts w:ascii="Arial" w:hAnsi="Arial" w:cs="Arial"/>
          <w:sz w:val="20"/>
          <w:szCs w:val="20"/>
        </w:rPr>
        <w:t xml:space="preserve"> </w:t>
      </w:r>
    </w:p>
    <w:p w14:paraId="1845078D" w14:textId="77777777" w:rsidR="00843A1F" w:rsidRDefault="00843A1F" w:rsidP="00843A1F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843A1F">
        <w:rPr>
          <w:rFonts w:ascii="Arial" w:hAnsi="Arial" w:cs="Arial"/>
          <w:sz w:val="20"/>
          <w:szCs w:val="20"/>
          <w:lang w:val="mn-MN"/>
        </w:rPr>
        <w:t>Баянтал</w:t>
      </w:r>
      <w:r w:rsidR="0038377B" w:rsidRPr="00843A1F">
        <w:rPr>
          <w:rFonts w:ascii="Arial" w:hAnsi="Arial" w:cs="Arial"/>
          <w:sz w:val="20"/>
          <w:szCs w:val="20"/>
          <w:lang w:val="mn-MN"/>
        </w:rPr>
        <w:t xml:space="preserve"> сумын </w:t>
      </w:r>
      <w:r>
        <w:rPr>
          <w:rFonts w:ascii="Arial" w:hAnsi="Arial" w:cs="Arial"/>
          <w:sz w:val="20"/>
          <w:szCs w:val="20"/>
          <w:lang w:val="mn-MN"/>
        </w:rPr>
        <w:t xml:space="preserve">1 дүгээр </w:t>
      </w:r>
      <w:r w:rsidR="0038377B" w:rsidRPr="00843A1F">
        <w:rPr>
          <w:rFonts w:ascii="Arial" w:hAnsi="Arial" w:cs="Arial"/>
          <w:sz w:val="20"/>
          <w:szCs w:val="20"/>
          <w:lang w:val="mn-MN"/>
        </w:rPr>
        <w:t xml:space="preserve">багт, </w:t>
      </w:r>
      <w:r w:rsidRPr="00843A1F">
        <w:rPr>
          <w:rFonts w:ascii="Arial" w:hAnsi="Arial" w:cs="Arial"/>
          <w:sz w:val="20"/>
          <w:szCs w:val="20"/>
          <w:lang w:val="mn-MN"/>
        </w:rPr>
        <w:t xml:space="preserve">Салаа төмөр замын хойд талд </w:t>
      </w:r>
      <w:r>
        <w:rPr>
          <w:rFonts w:ascii="Arial" w:hAnsi="Arial" w:cs="Arial"/>
          <w:sz w:val="20"/>
          <w:szCs w:val="20"/>
          <w:lang w:val="mn-MN"/>
        </w:rPr>
        <w:t>4га /40</w:t>
      </w:r>
      <w:r w:rsidR="0038377B" w:rsidRPr="00843A1F">
        <w:rPr>
          <w:rFonts w:ascii="Arial" w:hAnsi="Arial" w:cs="Arial"/>
          <w:sz w:val="20"/>
          <w:szCs w:val="20"/>
          <w:lang w:val="mn-MN"/>
        </w:rPr>
        <w:t>000м</w:t>
      </w:r>
      <w:r w:rsidR="0038377B" w:rsidRPr="00843A1F">
        <w:rPr>
          <w:rFonts w:ascii="Arial" w:hAnsi="Arial" w:cs="Arial"/>
          <w:sz w:val="20"/>
          <w:szCs w:val="20"/>
          <w:vertAlign w:val="superscript"/>
          <w:lang w:val="mn-MN"/>
        </w:rPr>
        <w:t>2</w:t>
      </w:r>
      <w:r w:rsidR="0038377B" w:rsidRPr="00843A1F">
        <w:rPr>
          <w:rFonts w:ascii="Arial" w:hAnsi="Arial" w:cs="Arial"/>
          <w:sz w:val="20"/>
          <w:szCs w:val="20"/>
          <w:lang w:val="mn-MN"/>
        </w:rPr>
        <w:t>/</w:t>
      </w:r>
      <w:r w:rsidR="00FB3064" w:rsidRPr="00843A1F">
        <w:rPr>
          <w:rFonts w:ascii="Arial" w:hAnsi="Arial" w:cs="Arial"/>
          <w:sz w:val="20"/>
          <w:szCs w:val="20"/>
          <w:lang w:val="mn-MN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үйлдвэрлэлийн </w:t>
      </w:r>
      <w:r w:rsidR="00FB3064" w:rsidRPr="00843A1F">
        <w:rPr>
          <w:rFonts w:ascii="Arial" w:hAnsi="Arial" w:cs="Arial"/>
          <w:sz w:val="20"/>
          <w:szCs w:val="20"/>
          <w:lang w:val="mn-MN"/>
        </w:rPr>
        <w:t xml:space="preserve">зориулалтаар </w:t>
      </w:r>
    </w:p>
    <w:p w14:paraId="083F69F1" w14:textId="32BE9A18" w:rsidR="0075492C" w:rsidRPr="00843A1F" w:rsidRDefault="00843A1F" w:rsidP="00843A1F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843A1F">
        <w:rPr>
          <w:rFonts w:ascii="Arial" w:hAnsi="Arial" w:cs="Arial"/>
          <w:sz w:val="20"/>
          <w:szCs w:val="20"/>
          <w:lang w:val="mn-MN"/>
        </w:rPr>
        <w:t>Баянтал</w:t>
      </w:r>
      <w:r w:rsidR="0075492C" w:rsidRPr="00843A1F">
        <w:rPr>
          <w:rFonts w:ascii="Arial" w:hAnsi="Arial" w:cs="Arial"/>
          <w:sz w:val="20"/>
          <w:szCs w:val="20"/>
          <w:lang w:val="mn-MN"/>
        </w:rPr>
        <w:t xml:space="preserve"> сумын </w:t>
      </w:r>
      <w:r w:rsidRPr="00843A1F">
        <w:rPr>
          <w:rFonts w:ascii="Arial" w:hAnsi="Arial" w:cs="Arial"/>
          <w:sz w:val="20"/>
          <w:szCs w:val="20"/>
          <w:lang w:val="mn-MN"/>
        </w:rPr>
        <w:t>1 дүгээр</w:t>
      </w:r>
      <w:r w:rsidR="0075492C" w:rsidRPr="00843A1F">
        <w:rPr>
          <w:rFonts w:ascii="Arial" w:hAnsi="Arial" w:cs="Arial"/>
          <w:sz w:val="20"/>
          <w:szCs w:val="20"/>
          <w:lang w:val="mn-MN"/>
        </w:rPr>
        <w:t xml:space="preserve"> багт, </w:t>
      </w:r>
      <w:r w:rsidRPr="00843A1F">
        <w:rPr>
          <w:rFonts w:ascii="Arial" w:hAnsi="Arial" w:cs="Arial"/>
          <w:sz w:val="20"/>
          <w:szCs w:val="20"/>
          <w:lang w:val="mn-MN"/>
        </w:rPr>
        <w:t>“Нэбу</w:t>
      </w:r>
      <w:r w:rsidRPr="00843A1F">
        <w:rPr>
          <w:rFonts w:ascii="Arial" w:hAnsi="Arial" w:cs="Arial"/>
          <w:sz w:val="20"/>
          <w:szCs w:val="20"/>
        </w:rPr>
        <w:t xml:space="preserve">” </w:t>
      </w:r>
      <w:r w:rsidRPr="00843A1F">
        <w:rPr>
          <w:rFonts w:ascii="Arial" w:hAnsi="Arial" w:cs="Arial"/>
          <w:sz w:val="20"/>
          <w:szCs w:val="20"/>
          <w:lang w:val="mn-MN"/>
        </w:rPr>
        <w:t xml:space="preserve">штс-н урд талд </w:t>
      </w:r>
      <w:r w:rsidR="0075492C" w:rsidRPr="00843A1F">
        <w:rPr>
          <w:rFonts w:ascii="Arial" w:hAnsi="Arial" w:cs="Arial"/>
          <w:sz w:val="20"/>
          <w:szCs w:val="20"/>
          <w:lang w:val="mn-MN"/>
        </w:rPr>
        <w:t>0,</w:t>
      </w:r>
      <w:r>
        <w:rPr>
          <w:rFonts w:ascii="Arial" w:hAnsi="Arial" w:cs="Arial"/>
          <w:sz w:val="20"/>
          <w:szCs w:val="20"/>
          <w:lang w:val="mn-MN"/>
        </w:rPr>
        <w:t>45 га /4500</w:t>
      </w:r>
      <w:r w:rsidR="0075492C" w:rsidRPr="00843A1F">
        <w:rPr>
          <w:rFonts w:ascii="Arial" w:hAnsi="Arial" w:cs="Arial"/>
          <w:sz w:val="20"/>
          <w:szCs w:val="20"/>
          <w:lang w:val="mn-MN"/>
        </w:rPr>
        <w:t xml:space="preserve">м2/ газрыг </w:t>
      </w:r>
      <w:r>
        <w:rPr>
          <w:rFonts w:ascii="Arial" w:hAnsi="Arial" w:cs="Arial"/>
          <w:sz w:val="20"/>
          <w:szCs w:val="20"/>
          <w:lang w:val="mn-MN"/>
        </w:rPr>
        <w:t>шатахуун түгээх станцын</w:t>
      </w:r>
      <w:r w:rsidR="0075492C" w:rsidRPr="00843A1F">
        <w:rPr>
          <w:rFonts w:ascii="Arial" w:hAnsi="Arial" w:cs="Arial"/>
          <w:sz w:val="20"/>
          <w:szCs w:val="20"/>
          <w:lang w:val="mn-MN"/>
        </w:rPr>
        <w:t xml:space="preserve"> зориулалтаар</w:t>
      </w:r>
    </w:p>
    <w:p w14:paraId="2012278E" w14:textId="368A4EFE" w:rsidR="0075492C" w:rsidRDefault="00843A1F" w:rsidP="0075492C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Баянтал</w:t>
      </w:r>
      <w:r w:rsidR="0075492C">
        <w:rPr>
          <w:rFonts w:ascii="Arial" w:hAnsi="Arial" w:cs="Arial"/>
          <w:sz w:val="20"/>
          <w:szCs w:val="20"/>
          <w:lang w:val="mn-MN"/>
        </w:rPr>
        <w:t xml:space="preserve"> сумын 2 дугаар багт, </w:t>
      </w:r>
      <w:r w:rsidRPr="00162EFB">
        <w:rPr>
          <w:rFonts w:ascii="Arial" w:eastAsia="Times New Roman" w:hAnsi="Arial" w:cs="Arial"/>
          <w:sz w:val="20"/>
          <w:szCs w:val="20"/>
          <w:lang w:val="mn-MN"/>
        </w:rPr>
        <w:t>16-р зөрлөгөөс зүүн тийш 2км-т</w:t>
      </w:r>
      <w:r>
        <w:rPr>
          <w:rFonts w:ascii="Arial" w:hAnsi="Arial" w:cs="Arial"/>
          <w:sz w:val="20"/>
          <w:szCs w:val="20"/>
          <w:lang w:val="mn-MN"/>
        </w:rPr>
        <w:t xml:space="preserve"> </w:t>
      </w:r>
      <w:r w:rsidR="00E635CB">
        <w:rPr>
          <w:rFonts w:ascii="Arial" w:hAnsi="Arial" w:cs="Arial"/>
          <w:sz w:val="20"/>
          <w:szCs w:val="20"/>
          <w:lang w:val="mn-MN"/>
        </w:rPr>
        <w:t>2га /200</w:t>
      </w:r>
      <w:r w:rsidR="0075492C">
        <w:rPr>
          <w:rFonts w:ascii="Arial" w:hAnsi="Arial" w:cs="Arial"/>
          <w:sz w:val="20"/>
          <w:szCs w:val="20"/>
          <w:lang w:val="mn-MN"/>
        </w:rPr>
        <w:t xml:space="preserve">00м2/ газрыг </w:t>
      </w:r>
      <w:r w:rsidR="00E635CB">
        <w:rPr>
          <w:rFonts w:ascii="Arial" w:hAnsi="Arial" w:cs="Arial"/>
          <w:sz w:val="20"/>
          <w:szCs w:val="20"/>
          <w:lang w:val="mn-MN"/>
        </w:rPr>
        <w:t>газар тариалангийн</w:t>
      </w:r>
      <w:r w:rsidR="0075492C">
        <w:rPr>
          <w:rFonts w:ascii="Arial" w:hAnsi="Arial" w:cs="Arial"/>
          <w:sz w:val="20"/>
          <w:szCs w:val="20"/>
          <w:lang w:val="mn-MN"/>
        </w:rPr>
        <w:t xml:space="preserve"> зориулалтаар</w:t>
      </w:r>
    </w:p>
    <w:p w14:paraId="5C15E3A9" w14:textId="41D0555A" w:rsidR="00CA3B81" w:rsidRPr="00C20975" w:rsidRDefault="00CA3B81" w:rsidP="00C2097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>Эзэмшүүлэх хугацаа: 15 жил /арван тав</w:t>
      </w:r>
      <w:r w:rsidR="00CC4B05">
        <w:rPr>
          <w:rFonts w:ascii="Arial" w:hAnsi="Arial" w:cs="Arial"/>
          <w:sz w:val="20"/>
          <w:szCs w:val="20"/>
          <w:lang w:val="mn-MN"/>
        </w:rPr>
        <w:t>ан</w:t>
      </w:r>
      <w:r w:rsidRPr="00C20975">
        <w:rPr>
          <w:rFonts w:ascii="Arial" w:hAnsi="Arial" w:cs="Arial"/>
          <w:sz w:val="20"/>
          <w:szCs w:val="20"/>
          <w:lang w:val="mn-MN"/>
        </w:rPr>
        <w:t>/</w:t>
      </w:r>
    </w:p>
    <w:p w14:paraId="4ECBBA09" w14:textId="58450F60" w:rsidR="00CA3B81" w:rsidRPr="00C20975" w:rsidRDefault="00CA3B81" w:rsidP="00C2097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>Анхны үнэ</w:t>
      </w:r>
      <w:r w:rsidR="00C72F84" w:rsidRPr="004D684B">
        <w:rPr>
          <w:rFonts w:ascii="Arial" w:hAnsi="Arial" w:cs="Arial"/>
          <w:sz w:val="20"/>
          <w:szCs w:val="20"/>
          <w:lang w:val="mn-MN"/>
        </w:rPr>
        <w:t>: 1</w:t>
      </w:r>
      <w:r w:rsidR="00FB3064" w:rsidRPr="004D684B">
        <w:rPr>
          <w:rFonts w:ascii="Arial" w:hAnsi="Arial" w:cs="Arial"/>
          <w:sz w:val="20"/>
          <w:szCs w:val="20"/>
          <w:lang w:val="mn-MN"/>
        </w:rPr>
        <w:t xml:space="preserve">-р байршил </w:t>
      </w:r>
      <w:r w:rsidR="00E635CB">
        <w:rPr>
          <w:rFonts w:ascii="Arial" w:hAnsi="Arial" w:cs="Arial"/>
          <w:sz w:val="20"/>
          <w:szCs w:val="20"/>
          <w:lang w:val="mn-MN"/>
        </w:rPr>
        <w:t>25,600,000 /Хорин таван сая зургаан зуун мянган</w:t>
      </w:r>
      <w:r w:rsidRPr="004D684B">
        <w:rPr>
          <w:rFonts w:ascii="Arial" w:hAnsi="Arial" w:cs="Arial"/>
          <w:sz w:val="20"/>
          <w:szCs w:val="20"/>
          <w:lang w:val="mn-MN"/>
        </w:rPr>
        <w:t>/ төгрөг</w:t>
      </w:r>
    </w:p>
    <w:p w14:paraId="78ACDDD5" w14:textId="5D86561F" w:rsidR="00CA3B81" w:rsidRDefault="00CA3B81" w:rsidP="00C20975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 xml:space="preserve">   </w:t>
      </w:r>
      <w:r w:rsidR="00C72F84" w:rsidRPr="00C20975">
        <w:rPr>
          <w:rFonts w:ascii="Arial" w:hAnsi="Arial" w:cs="Arial"/>
          <w:sz w:val="20"/>
          <w:szCs w:val="20"/>
          <w:lang w:val="mn-MN"/>
        </w:rPr>
        <w:t xml:space="preserve">  </w:t>
      </w:r>
      <w:r w:rsidR="00FB3064">
        <w:rPr>
          <w:rFonts w:ascii="Arial" w:hAnsi="Arial" w:cs="Arial"/>
          <w:sz w:val="20"/>
          <w:szCs w:val="20"/>
          <w:lang w:val="mn-MN"/>
        </w:rPr>
        <w:t xml:space="preserve"> </w:t>
      </w:r>
      <w:r w:rsidR="00C72F84" w:rsidRPr="00C20975">
        <w:rPr>
          <w:rFonts w:ascii="Arial" w:hAnsi="Arial" w:cs="Arial"/>
          <w:sz w:val="20"/>
          <w:szCs w:val="20"/>
          <w:lang w:val="mn-MN"/>
        </w:rPr>
        <w:t>2</w:t>
      </w:r>
      <w:r w:rsidR="00E635CB">
        <w:rPr>
          <w:rFonts w:ascii="Arial" w:hAnsi="Arial" w:cs="Arial"/>
          <w:sz w:val="20"/>
          <w:szCs w:val="20"/>
          <w:lang w:val="mn-MN"/>
        </w:rPr>
        <w:t>-р байршил 3,200,000</w:t>
      </w:r>
      <w:r w:rsidR="00FB3064">
        <w:rPr>
          <w:rFonts w:ascii="Arial" w:hAnsi="Arial" w:cs="Arial"/>
          <w:sz w:val="20"/>
          <w:szCs w:val="20"/>
          <w:lang w:val="mn-MN"/>
        </w:rPr>
        <w:t xml:space="preserve"> /</w:t>
      </w:r>
      <w:r w:rsidR="00E635CB">
        <w:rPr>
          <w:rFonts w:ascii="Arial" w:hAnsi="Arial" w:cs="Arial"/>
          <w:sz w:val="20"/>
          <w:szCs w:val="20"/>
          <w:lang w:val="mn-MN"/>
        </w:rPr>
        <w:t>Гурван</w:t>
      </w:r>
      <w:r w:rsidR="003A12B4">
        <w:rPr>
          <w:rFonts w:ascii="Arial" w:hAnsi="Arial" w:cs="Arial"/>
          <w:sz w:val="20"/>
          <w:szCs w:val="20"/>
          <w:lang w:val="mn-MN"/>
        </w:rPr>
        <w:t xml:space="preserve"> сая</w:t>
      </w:r>
      <w:r w:rsidR="00E635CB">
        <w:rPr>
          <w:rFonts w:ascii="Arial" w:hAnsi="Arial" w:cs="Arial"/>
          <w:sz w:val="20"/>
          <w:szCs w:val="20"/>
          <w:lang w:val="mn-MN"/>
        </w:rPr>
        <w:t xml:space="preserve"> хоёр зуун мянган</w:t>
      </w:r>
      <w:r w:rsidRPr="00C20975">
        <w:rPr>
          <w:rFonts w:ascii="Arial" w:hAnsi="Arial" w:cs="Arial"/>
          <w:sz w:val="20"/>
          <w:szCs w:val="20"/>
          <w:lang w:val="mn-MN"/>
        </w:rPr>
        <w:t>/ төгрөг</w:t>
      </w:r>
    </w:p>
    <w:p w14:paraId="1AC72A2B" w14:textId="0658A946" w:rsidR="00FB3064" w:rsidRPr="002F0BF4" w:rsidRDefault="00E635CB" w:rsidP="002F0BF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      3-р байршил 3,600,000</w:t>
      </w:r>
      <w:r w:rsidR="00FB3064">
        <w:rPr>
          <w:rFonts w:ascii="Arial" w:hAnsi="Arial" w:cs="Arial"/>
          <w:sz w:val="20"/>
          <w:szCs w:val="20"/>
          <w:lang w:val="mn-MN"/>
        </w:rPr>
        <w:t xml:space="preserve"> /</w:t>
      </w:r>
      <w:r w:rsidR="002F0BF4">
        <w:rPr>
          <w:rFonts w:ascii="Arial" w:hAnsi="Arial" w:cs="Arial"/>
          <w:sz w:val="20"/>
          <w:szCs w:val="20"/>
          <w:lang w:val="mn-MN"/>
        </w:rPr>
        <w:t xml:space="preserve">Гурван сая зургаан зуун </w:t>
      </w:r>
      <w:r w:rsidR="008D4F64" w:rsidRPr="002F0BF4">
        <w:rPr>
          <w:rFonts w:ascii="Arial" w:hAnsi="Arial" w:cs="Arial"/>
          <w:sz w:val="20"/>
          <w:szCs w:val="20"/>
          <w:lang w:val="mn-MN"/>
        </w:rPr>
        <w:t>мянган</w:t>
      </w:r>
      <w:r w:rsidR="00FB3064" w:rsidRPr="002F0BF4">
        <w:rPr>
          <w:rFonts w:ascii="Arial" w:hAnsi="Arial" w:cs="Arial"/>
          <w:sz w:val="20"/>
          <w:szCs w:val="20"/>
          <w:lang w:val="mn-MN"/>
        </w:rPr>
        <w:t>/ төгрөг</w:t>
      </w:r>
    </w:p>
    <w:p w14:paraId="113F77C2" w14:textId="77631454" w:rsidR="008D24DE" w:rsidRPr="002F0BF4" w:rsidRDefault="002F0BF4" w:rsidP="002F0BF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      4-р байршил 297,360</w:t>
      </w:r>
      <w:r w:rsidR="00FB3064">
        <w:rPr>
          <w:rFonts w:ascii="Arial" w:hAnsi="Arial" w:cs="Arial"/>
          <w:sz w:val="20"/>
          <w:szCs w:val="20"/>
          <w:lang w:val="mn-MN"/>
        </w:rPr>
        <w:t xml:space="preserve"> /</w:t>
      </w:r>
      <w:r>
        <w:rPr>
          <w:rFonts w:ascii="Arial" w:hAnsi="Arial" w:cs="Arial"/>
          <w:sz w:val="20"/>
          <w:szCs w:val="20"/>
          <w:lang w:val="mn-MN"/>
        </w:rPr>
        <w:t>Х</w:t>
      </w:r>
      <w:r w:rsidR="00595A5B">
        <w:rPr>
          <w:rFonts w:ascii="Arial" w:hAnsi="Arial" w:cs="Arial"/>
          <w:sz w:val="20"/>
          <w:szCs w:val="20"/>
          <w:lang w:val="mn-MN"/>
        </w:rPr>
        <w:t xml:space="preserve">оёр зуун </w:t>
      </w:r>
      <w:r>
        <w:rPr>
          <w:rFonts w:ascii="Arial" w:hAnsi="Arial" w:cs="Arial"/>
          <w:sz w:val="20"/>
          <w:szCs w:val="20"/>
          <w:lang w:val="mn-MN"/>
        </w:rPr>
        <w:t>ерэн долоон</w:t>
      </w:r>
      <w:r w:rsidR="00595A5B">
        <w:rPr>
          <w:rFonts w:ascii="Arial" w:hAnsi="Arial" w:cs="Arial"/>
          <w:sz w:val="20"/>
          <w:szCs w:val="20"/>
          <w:lang w:val="mn-MN"/>
        </w:rPr>
        <w:t xml:space="preserve"> мянган</w:t>
      </w:r>
      <w:r>
        <w:rPr>
          <w:rFonts w:ascii="Arial" w:hAnsi="Arial" w:cs="Arial"/>
          <w:sz w:val="20"/>
          <w:szCs w:val="20"/>
          <w:lang w:val="mn-MN"/>
        </w:rPr>
        <w:t xml:space="preserve"> гурван зуун жаран</w:t>
      </w:r>
      <w:r w:rsidR="00FB3064">
        <w:rPr>
          <w:rFonts w:ascii="Arial" w:hAnsi="Arial" w:cs="Arial"/>
          <w:sz w:val="20"/>
          <w:szCs w:val="20"/>
          <w:lang w:val="mn-MN"/>
        </w:rPr>
        <w:t>/ төгрөг</w:t>
      </w:r>
    </w:p>
    <w:p w14:paraId="31FE5810" w14:textId="3B4A5E3F" w:rsidR="00CA3B81" w:rsidRPr="00C20975" w:rsidRDefault="00CA3B81" w:rsidP="00C2097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 xml:space="preserve">Дэнчин: </w:t>
      </w:r>
      <w:r w:rsidR="00C72F84" w:rsidRPr="00C20975">
        <w:rPr>
          <w:rFonts w:ascii="Arial" w:hAnsi="Arial" w:cs="Arial"/>
          <w:sz w:val="20"/>
          <w:szCs w:val="20"/>
          <w:lang w:val="mn-MN"/>
        </w:rPr>
        <w:t>1</w:t>
      </w:r>
      <w:r w:rsidR="002F0BF4">
        <w:rPr>
          <w:rFonts w:ascii="Arial" w:hAnsi="Arial" w:cs="Arial"/>
          <w:sz w:val="20"/>
          <w:szCs w:val="20"/>
          <w:lang w:val="mn-MN"/>
        </w:rPr>
        <w:t>-р байршил 2,560,000 /Хоёр сая таван зуун жаран</w:t>
      </w:r>
      <w:r w:rsidR="001A7458">
        <w:rPr>
          <w:rFonts w:ascii="Arial" w:hAnsi="Arial" w:cs="Arial"/>
          <w:sz w:val="20"/>
          <w:szCs w:val="20"/>
          <w:lang w:val="mn-MN"/>
        </w:rPr>
        <w:t xml:space="preserve"> мянган</w:t>
      </w:r>
      <w:r w:rsidRPr="00C20975">
        <w:rPr>
          <w:rFonts w:ascii="Arial" w:hAnsi="Arial" w:cs="Arial"/>
          <w:sz w:val="20"/>
          <w:szCs w:val="20"/>
          <w:lang w:val="mn-MN"/>
        </w:rPr>
        <w:t>/ төгрөг</w:t>
      </w:r>
    </w:p>
    <w:p w14:paraId="05851E54" w14:textId="1BE5ADBE" w:rsidR="00FB3064" w:rsidRDefault="00CA3B81" w:rsidP="00C20975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 xml:space="preserve"> </w:t>
      </w:r>
      <w:r w:rsidR="00C72F84" w:rsidRPr="00C20975">
        <w:rPr>
          <w:rFonts w:ascii="Arial" w:hAnsi="Arial" w:cs="Arial"/>
          <w:sz w:val="20"/>
          <w:szCs w:val="20"/>
          <w:lang w:val="mn-MN"/>
        </w:rPr>
        <w:t xml:space="preserve">             2</w:t>
      </w:r>
      <w:r w:rsidR="002F0BF4">
        <w:rPr>
          <w:rFonts w:ascii="Arial" w:hAnsi="Arial" w:cs="Arial"/>
          <w:sz w:val="20"/>
          <w:szCs w:val="20"/>
          <w:lang w:val="mn-MN"/>
        </w:rPr>
        <w:t>-р байршил 320,000</w:t>
      </w:r>
      <w:r w:rsidR="001A7458">
        <w:rPr>
          <w:rFonts w:ascii="Arial" w:hAnsi="Arial" w:cs="Arial"/>
          <w:sz w:val="20"/>
          <w:szCs w:val="20"/>
          <w:lang w:val="mn-MN"/>
        </w:rPr>
        <w:t xml:space="preserve"> /</w:t>
      </w:r>
      <w:r w:rsidR="002F0BF4">
        <w:rPr>
          <w:rFonts w:ascii="Arial" w:hAnsi="Arial" w:cs="Arial"/>
          <w:sz w:val="20"/>
          <w:szCs w:val="20"/>
          <w:lang w:val="mn-MN"/>
        </w:rPr>
        <w:t xml:space="preserve"> Гурван </w:t>
      </w:r>
      <w:r w:rsidR="00145303">
        <w:rPr>
          <w:rFonts w:ascii="Arial" w:hAnsi="Arial" w:cs="Arial"/>
          <w:sz w:val="20"/>
          <w:szCs w:val="20"/>
          <w:lang w:val="mn-MN"/>
        </w:rPr>
        <w:t xml:space="preserve">зуун </w:t>
      </w:r>
      <w:r w:rsidR="002F0BF4">
        <w:rPr>
          <w:rFonts w:ascii="Arial" w:hAnsi="Arial" w:cs="Arial"/>
          <w:sz w:val="20"/>
          <w:szCs w:val="20"/>
          <w:lang w:val="mn-MN"/>
        </w:rPr>
        <w:t xml:space="preserve">хорин </w:t>
      </w:r>
      <w:r w:rsidR="00145303">
        <w:rPr>
          <w:rFonts w:ascii="Arial" w:hAnsi="Arial" w:cs="Arial"/>
          <w:sz w:val="20"/>
          <w:szCs w:val="20"/>
          <w:lang w:val="mn-MN"/>
        </w:rPr>
        <w:t>мянган</w:t>
      </w:r>
      <w:r w:rsidRPr="00C20975">
        <w:rPr>
          <w:rFonts w:ascii="Arial" w:hAnsi="Arial" w:cs="Arial"/>
          <w:sz w:val="20"/>
          <w:szCs w:val="20"/>
          <w:lang w:val="mn-MN"/>
        </w:rPr>
        <w:t>/ төгрөг</w:t>
      </w:r>
    </w:p>
    <w:p w14:paraId="5EE93F0D" w14:textId="30EFA302" w:rsidR="00FB3064" w:rsidRDefault="00FB3064" w:rsidP="00C20975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              3-р байршил</w:t>
      </w:r>
      <w:r w:rsidR="00CA3B81" w:rsidRPr="00C20975">
        <w:rPr>
          <w:rFonts w:ascii="Arial" w:hAnsi="Arial" w:cs="Arial"/>
          <w:sz w:val="20"/>
          <w:szCs w:val="20"/>
          <w:lang w:val="mn-MN"/>
        </w:rPr>
        <w:t xml:space="preserve"> </w:t>
      </w:r>
      <w:r w:rsidR="00E54948">
        <w:rPr>
          <w:rFonts w:ascii="Arial" w:hAnsi="Arial" w:cs="Arial"/>
          <w:sz w:val="20"/>
          <w:szCs w:val="20"/>
          <w:lang w:val="mn-MN"/>
        </w:rPr>
        <w:t>360,000</w:t>
      </w:r>
      <w:r w:rsidR="001A7458">
        <w:rPr>
          <w:rFonts w:ascii="Arial" w:hAnsi="Arial" w:cs="Arial"/>
          <w:sz w:val="20"/>
          <w:szCs w:val="20"/>
          <w:lang w:val="mn-MN"/>
        </w:rPr>
        <w:t xml:space="preserve"> /</w:t>
      </w:r>
      <w:r w:rsidR="00E54948">
        <w:rPr>
          <w:rFonts w:ascii="Arial" w:hAnsi="Arial" w:cs="Arial"/>
          <w:sz w:val="20"/>
          <w:szCs w:val="20"/>
          <w:lang w:val="mn-MN"/>
        </w:rPr>
        <w:t xml:space="preserve">Гурван </w:t>
      </w:r>
      <w:r w:rsidR="00145303">
        <w:rPr>
          <w:rFonts w:ascii="Arial" w:hAnsi="Arial" w:cs="Arial"/>
          <w:sz w:val="20"/>
          <w:szCs w:val="20"/>
          <w:lang w:val="mn-MN"/>
        </w:rPr>
        <w:t xml:space="preserve">зуун </w:t>
      </w:r>
      <w:r w:rsidR="00E54948">
        <w:rPr>
          <w:rFonts w:ascii="Arial" w:hAnsi="Arial" w:cs="Arial"/>
          <w:sz w:val="20"/>
          <w:szCs w:val="20"/>
          <w:lang w:val="mn-MN"/>
        </w:rPr>
        <w:t>жаран</w:t>
      </w:r>
      <w:r w:rsidR="00145303">
        <w:rPr>
          <w:rFonts w:ascii="Arial" w:hAnsi="Arial" w:cs="Arial"/>
          <w:sz w:val="20"/>
          <w:szCs w:val="20"/>
          <w:lang w:val="mn-MN"/>
        </w:rPr>
        <w:t xml:space="preserve"> мянган</w:t>
      </w:r>
      <w:r w:rsidR="001A7458">
        <w:rPr>
          <w:rFonts w:ascii="Arial" w:hAnsi="Arial" w:cs="Arial"/>
          <w:sz w:val="20"/>
          <w:szCs w:val="20"/>
          <w:lang w:val="mn-MN"/>
        </w:rPr>
        <w:t>/ төгрөг</w:t>
      </w:r>
    </w:p>
    <w:p w14:paraId="3524BAF4" w14:textId="6E4AEC8A" w:rsidR="00CA3B81" w:rsidRPr="00E54948" w:rsidRDefault="00FB3064" w:rsidP="00E54948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              4-р байршил</w:t>
      </w:r>
      <w:r w:rsidR="00E54948">
        <w:rPr>
          <w:rFonts w:ascii="Arial" w:hAnsi="Arial" w:cs="Arial"/>
          <w:sz w:val="20"/>
          <w:szCs w:val="20"/>
          <w:lang w:val="mn-MN"/>
        </w:rPr>
        <w:t xml:space="preserve"> 29736</w:t>
      </w:r>
      <w:r w:rsidR="001A7458">
        <w:rPr>
          <w:rFonts w:ascii="Arial" w:hAnsi="Arial" w:cs="Arial"/>
          <w:sz w:val="20"/>
          <w:szCs w:val="20"/>
          <w:lang w:val="mn-MN"/>
        </w:rPr>
        <w:t xml:space="preserve"> /</w:t>
      </w:r>
      <w:r w:rsidR="00145303">
        <w:rPr>
          <w:rFonts w:ascii="Arial" w:hAnsi="Arial" w:cs="Arial"/>
          <w:sz w:val="20"/>
          <w:szCs w:val="20"/>
          <w:lang w:val="mn-MN"/>
        </w:rPr>
        <w:t xml:space="preserve"> </w:t>
      </w:r>
      <w:r w:rsidR="00E54948">
        <w:rPr>
          <w:rFonts w:ascii="Arial" w:hAnsi="Arial" w:cs="Arial"/>
          <w:sz w:val="20"/>
          <w:szCs w:val="20"/>
          <w:lang w:val="mn-MN"/>
        </w:rPr>
        <w:t>Хорин есэн мянга долоон зуун гучин зургаан мянган/</w:t>
      </w:r>
      <w:r w:rsidR="00E4091B" w:rsidRPr="00E54948">
        <w:rPr>
          <w:rFonts w:ascii="Arial" w:hAnsi="Arial" w:cs="Arial"/>
          <w:sz w:val="20"/>
          <w:szCs w:val="20"/>
          <w:lang w:val="mn-MN"/>
        </w:rPr>
        <w:t xml:space="preserve"> төгрөг</w:t>
      </w:r>
      <w:r w:rsidR="001A7458" w:rsidRPr="00E54948">
        <w:rPr>
          <w:rFonts w:ascii="Arial" w:hAnsi="Arial" w:cs="Arial"/>
          <w:sz w:val="20"/>
          <w:szCs w:val="20"/>
          <w:lang w:val="mn-MN"/>
        </w:rPr>
        <w:t xml:space="preserve">ийг </w:t>
      </w:r>
      <w:r w:rsidR="00CA3B81" w:rsidRPr="00E54948">
        <w:rPr>
          <w:rFonts w:ascii="Arial" w:hAnsi="Arial" w:cs="Arial"/>
          <w:sz w:val="20"/>
          <w:szCs w:val="20"/>
          <w:lang w:val="mn-MN"/>
        </w:rPr>
        <w:t xml:space="preserve">100220029002 </w:t>
      </w:r>
      <w:r w:rsidR="00A47266" w:rsidRPr="00E54948">
        <w:rPr>
          <w:rFonts w:ascii="Arial" w:hAnsi="Arial" w:cs="Arial"/>
          <w:sz w:val="20"/>
          <w:szCs w:val="20"/>
          <w:lang w:val="mn-MN"/>
        </w:rPr>
        <w:t xml:space="preserve">тоот </w:t>
      </w:r>
      <w:r w:rsidR="00CA3B81" w:rsidRPr="00E54948">
        <w:rPr>
          <w:rFonts w:ascii="Arial" w:hAnsi="Arial" w:cs="Arial"/>
          <w:sz w:val="20"/>
          <w:szCs w:val="20"/>
          <w:lang w:val="mn-MN"/>
        </w:rPr>
        <w:t xml:space="preserve">дансанд тушааж баримтыг хавсаргана. </w:t>
      </w:r>
    </w:p>
    <w:p w14:paraId="5D24E553" w14:textId="4EFDC580" w:rsidR="00CA3B81" w:rsidRPr="00C20975" w:rsidRDefault="00CA3B81" w:rsidP="00C20975">
      <w:pPr>
        <w:pStyle w:val="ListParagraph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>Улсын тэмдэгтийн хураамжийн тухай хуулийн 39</w:t>
      </w:r>
      <w:r w:rsidR="00D0747D">
        <w:rPr>
          <w:rFonts w:ascii="Arial" w:hAnsi="Arial" w:cs="Arial"/>
          <w:sz w:val="20"/>
          <w:szCs w:val="20"/>
          <w:lang w:val="mn-MN"/>
        </w:rPr>
        <w:t>.1.6-д заасан хураамжийг 1002204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00941 дансанд тушааж баримтыг хавсаргасан байх. </w:t>
      </w:r>
    </w:p>
    <w:p w14:paraId="6B7E9451" w14:textId="144CD597" w:rsidR="00CA3B81" w:rsidRPr="00C20975" w:rsidRDefault="00CA3B81" w:rsidP="00C20975">
      <w:pPr>
        <w:pStyle w:val="ListParagraph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>Гэрээний зүйл:</w:t>
      </w:r>
      <w:r w:rsidRPr="00C20975">
        <w:rPr>
          <w:rFonts w:ascii="Arial" w:hAnsi="Arial" w:cs="Arial"/>
          <w:sz w:val="20"/>
          <w:szCs w:val="20"/>
        </w:rPr>
        <w:t xml:space="preserve"> </w:t>
      </w:r>
      <w:r w:rsidR="00CE1CCB">
        <w:rPr>
          <w:rFonts w:ascii="Arial" w:hAnsi="Arial" w:cs="Arial"/>
          <w:sz w:val="20"/>
          <w:szCs w:val="20"/>
          <w:lang w:val="mn-MN"/>
        </w:rPr>
        <w:t>Баянтал сумын 2020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 оны газар зохион байгуулалтын төлөвлөгөөнд заасны дагуу ашиглахтай холбогдсон зураг төслийг газар эзэмших гэрээ байгуулснаас хойш 6 сарын дотор багтаан боловсруулж ирүүлнэ.</w:t>
      </w:r>
    </w:p>
    <w:p w14:paraId="720CC83B" w14:textId="3EDEEA07" w:rsidR="00CA3B81" w:rsidRPr="00816930" w:rsidRDefault="00CA3B81" w:rsidP="00C20975">
      <w:pPr>
        <w:pStyle w:val="ListParagraph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 xml:space="preserve">Цахим хуудас: </w:t>
      </w:r>
      <w:r w:rsidRPr="00816930">
        <w:rPr>
          <w:rFonts w:ascii="Arial" w:hAnsi="Arial" w:cs="Arial"/>
          <w:sz w:val="20"/>
          <w:szCs w:val="20"/>
          <w:lang w:val="mn-MN"/>
        </w:rPr>
        <w:t xml:space="preserve">Газрын цахим биржийн </w:t>
      </w:r>
      <w:r w:rsidRPr="00816930">
        <w:rPr>
          <w:rFonts w:ascii="Arial" w:hAnsi="Arial" w:cs="Arial"/>
          <w:sz w:val="20"/>
          <w:szCs w:val="20"/>
        </w:rPr>
        <w:t xml:space="preserve">www.mle.mn </w:t>
      </w:r>
      <w:r w:rsidRPr="00816930">
        <w:rPr>
          <w:rFonts w:ascii="Arial" w:hAnsi="Arial" w:cs="Arial"/>
          <w:sz w:val="20"/>
          <w:szCs w:val="20"/>
          <w:lang w:val="mn-MN"/>
        </w:rPr>
        <w:t xml:space="preserve">хаягаар </w:t>
      </w:r>
      <w:r w:rsidR="002014BE" w:rsidRPr="00816930">
        <w:rPr>
          <w:rFonts w:ascii="Arial" w:hAnsi="Arial" w:cs="Arial"/>
          <w:sz w:val="20"/>
          <w:szCs w:val="20"/>
          <w:lang w:val="mn-MN"/>
        </w:rPr>
        <w:t xml:space="preserve">найдвартай сүлжээний доголдолгүй газраас </w:t>
      </w:r>
      <w:r w:rsidR="00C3093A">
        <w:rPr>
          <w:rFonts w:ascii="Arial" w:hAnsi="Arial" w:cs="Arial"/>
          <w:sz w:val="20"/>
          <w:szCs w:val="20"/>
          <w:lang w:val="mn-MN"/>
        </w:rPr>
        <w:t>нэвтэрч оролцоно.</w:t>
      </w:r>
    </w:p>
    <w:p w14:paraId="6F6A7358" w14:textId="2F5982B5" w:rsidR="00CA3B81" w:rsidRPr="00C20975" w:rsidRDefault="00CA3B81" w:rsidP="00C20975">
      <w:pPr>
        <w:pStyle w:val="ListParagraph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>Дуудлага</w:t>
      </w:r>
      <w:r w:rsidR="002014BE">
        <w:rPr>
          <w:rFonts w:ascii="Arial" w:hAnsi="Arial" w:cs="Arial"/>
          <w:sz w:val="20"/>
          <w:szCs w:val="20"/>
          <w:lang w:val="mn-MN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худалдаанд</w:t>
      </w:r>
      <w:r w:rsidR="002014BE">
        <w:rPr>
          <w:rFonts w:ascii="Arial" w:hAnsi="Arial" w:cs="Arial"/>
          <w:sz w:val="20"/>
          <w:szCs w:val="20"/>
          <w:lang w:val="mn-MN"/>
        </w:rPr>
        <w:t xml:space="preserve"> </w:t>
      </w:r>
      <w:r w:rsidR="00FF06B0">
        <w:rPr>
          <w:rFonts w:ascii="Arial" w:hAnsi="Arial" w:cs="Arial"/>
          <w:sz w:val="20"/>
          <w:szCs w:val="20"/>
          <w:lang w:val="mn-MN"/>
        </w:rPr>
        <w:t xml:space="preserve">оролцогчдыг </w:t>
      </w:r>
      <w:r w:rsidRPr="00C20975">
        <w:rPr>
          <w:rFonts w:ascii="Arial" w:hAnsi="Arial" w:cs="Arial"/>
          <w:sz w:val="20"/>
          <w:szCs w:val="20"/>
          <w:lang w:val="mn-MN"/>
        </w:rPr>
        <w:t>бүртгэх</w:t>
      </w:r>
      <w:r w:rsidR="002014BE">
        <w:rPr>
          <w:rFonts w:ascii="Arial" w:hAnsi="Arial" w:cs="Arial"/>
          <w:sz w:val="20"/>
          <w:szCs w:val="20"/>
          <w:lang w:val="mn-MN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хугацаа: Дуудлага худалдаанд оролцогчдыг</w:t>
      </w:r>
      <w:r w:rsidR="00CE1CCB">
        <w:rPr>
          <w:rFonts w:ascii="Arial" w:hAnsi="Arial" w:cs="Arial"/>
          <w:sz w:val="20"/>
          <w:szCs w:val="20"/>
        </w:rPr>
        <w:t xml:space="preserve"> 20</w:t>
      </w:r>
      <w:r w:rsidR="00CE1CCB">
        <w:rPr>
          <w:rFonts w:ascii="Arial" w:hAnsi="Arial" w:cs="Arial"/>
          <w:sz w:val="20"/>
          <w:szCs w:val="20"/>
          <w:lang w:val="mn-MN"/>
        </w:rPr>
        <w:t>20</w:t>
      </w:r>
      <w:r w:rsidRPr="00C20975">
        <w:rPr>
          <w:rFonts w:ascii="Arial" w:hAnsi="Arial" w:cs="Arial"/>
          <w:sz w:val="20"/>
          <w:szCs w:val="20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оны</w:t>
      </w:r>
      <w:r w:rsidRPr="00C20975">
        <w:rPr>
          <w:rFonts w:ascii="Arial" w:hAnsi="Arial" w:cs="Arial"/>
          <w:sz w:val="20"/>
          <w:szCs w:val="20"/>
        </w:rPr>
        <w:t xml:space="preserve"> </w:t>
      </w:r>
      <w:r w:rsidR="00CE1CCB">
        <w:rPr>
          <w:rFonts w:ascii="Arial" w:hAnsi="Arial" w:cs="Arial"/>
          <w:sz w:val="20"/>
          <w:szCs w:val="20"/>
          <w:lang w:val="mn-MN"/>
        </w:rPr>
        <w:t>02 дугаар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 сарын </w:t>
      </w:r>
      <w:r w:rsidR="00CE1CCB">
        <w:rPr>
          <w:rFonts w:ascii="Arial" w:hAnsi="Arial" w:cs="Arial"/>
          <w:sz w:val="20"/>
          <w:szCs w:val="20"/>
          <w:lang w:val="mn-MN"/>
        </w:rPr>
        <w:t>18</w:t>
      </w:r>
      <w:r w:rsidR="00F30460">
        <w:rPr>
          <w:rFonts w:ascii="Arial" w:hAnsi="Arial" w:cs="Arial"/>
          <w:sz w:val="20"/>
          <w:szCs w:val="20"/>
          <w:lang w:val="mn-MN"/>
        </w:rPr>
        <w:t>-</w:t>
      </w:r>
      <w:r w:rsidRPr="00C20975">
        <w:rPr>
          <w:rFonts w:ascii="Arial" w:hAnsi="Arial" w:cs="Arial"/>
          <w:sz w:val="20"/>
          <w:szCs w:val="20"/>
          <w:lang w:val="mn-MN"/>
        </w:rPr>
        <w:t>н</w:t>
      </w:r>
      <w:r w:rsidR="002014BE">
        <w:rPr>
          <w:rFonts w:ascii="Arial" w:hAnsi="Arial" w:cs="Arial"/>
          <w:sz w:val="20"/>
          <w:szCs w:val="20"/>
          <w:lang w:val="mn-MN"/>
        </w:rPr>
        <w:t>ы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 өдрийн 08 ц</w:t>
      </w:r>
      <w:r w:rsidR="00CE1CCB">
        <w:rPr>
          <w:rFonts w:ascii="Arial" w:hAnsi="Arial" w:cs="Arial"/>
          <w:sz w:val="20"/>
          <w:szCs w:val="20"/>
          <w:lang w:val="mn-MN"/>
        </w:rPr>
        <w:t>аг 30 минутаас эхлэн 2020 оны 02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 д</w:t>
      </w:r>
      <w:r w:rsidR="005633DD">
        <w:rPr>
          <w:rFonts w:ascii="Arial" w:hAnsi="Arial" w:cs="Arial"/>
          <w:sz w:val="20"/>
          <w:szCs w:val="20"/>
          <w:lang w:val="mn-MN"/>
        </w:rPr>
        <w:t>угаа</w:t>
      </w:r>
      <w:r w:rsidR="00B6759B">
        <w:rPr>
          <w:rFonts w:ascii="Arial" w:hAnsi="Arial" w:cs="Arial"/>
          <w:sz w:val="20"/>
          <w:szCs w:val="20"/>
          <w:lang w:val="mn-MN"/>
        </w:rPr>
        <w:t xml:space="preserve">р сарын </w:t>
      </w:r>
      <w:r w:rsidR="00CE1CCB">
        <w:rPr>
          <w:rFonts w:ascii="Arial" w:hAnsi="Arial" w:cs="Arial"/>
          <w:sz w:val="20"/>
          <w:szCs w:val="20"/>
          <w:lang w:val="mn-MN"/>
        </w:rPr>
        <w:t>21</w:t>
      </w:r>
      <w:r w:rsidR="001A7458">
        <w:rPr>
          <w:rFonts w:ascii="Arial" w:hAnsi="Arial" w:cs="Arial"/>
          <w:sz w:val="20"/>
          <w:szCs w:val="20"/>
          <w:lang w:val="mn-MN"/>
        </w:rPr>
        <w:t>-</w:t>
      </w:r>
      <w:r w:rsidRPr="00C20975">
        <w:rPr>
          <w:rFonts w:ascii="Arial" w:hAnsi="Arial" w:cs="Arial"/>
          <w:sz w:val="20"/>
          <w:szCs w:val="20"/>
          <w:lang w:val="mn-MN"/>
        </w:rPr>
        <w:t>н</w:t>
      </w:r>
      <w:r w:rsidR="002014BE">
        <w:rPr>
          <w:rFonts w:ascii="Arial" w:hAnsi="Arial" w:cs="Arial"/>
          <w:sz w:val="20"/>
          <w:szCs w:val="20"/>
          <w:lang w:val="mn-MN"/>
        </w:rPr>
        <w:t>ий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 өдрийн 08 цаг 30 минут хүртэл </w:t>
      </w:r>
      <w:r w:rsidR="00C72F84" w:rsidRPr="005A35C8">
        <w:rPr>
          <w:rFonts w:ascii="Arial" w:hAnsi="Arial" w:cs="Arial"/>
          <w:b/>
          <w:i/>
          <w:sz w:val="20"/>
          <w:szCs w:val="20"/>
          <w:lang w:val="mn-MN"/>
        </w:rPr>
        <w:t>зөвхөн ажлын өдрүүдэд</w:t>
      </w:r>
      <w:r w:rsidR="002014BE" w:rsidRPr="005A35C8">
        <w:rPr>
          <w:rFonts w:ascii="Arial" w:hAnsi="Arial" w:cs="Arial"/>
          <w:b/>
          <w:i/>
          <w:sz w:val="20"/>
          <w:szCs w:val="20"/>
          <w:lang w:val="mn-MN"/>
        </w:rPr>
        <w:t>,</w:t>
      </w:r>
      <w:r w:rsidR="00C72F84" w:rsidRPr="005A35C8">
        <w:rPr>
          <w:rFonts w:ascii="Arial" w:hAnsi="Arial" w:cs="Arial"/>
          <w:b/>
          <w:i/>
          <w:sz w:val="20"/>
          <w:szCs w:val="20"/>
          <w:lang w:val="mn-MN"/>
        </w:rPr>
        <w:t xml:space="preserve"> </w:t>
      </w:r>
      <w:r w:rsidRPr="005A35C8">
        <w:rPr>
          <w:rFonts w:ascii="Arial" w:hAnsi="Arial" w:cs="Arial"/>
          <w:b/>
          <w:i/>
          <w:sz w:val="20"/>
          <w:szCs w:val="20"/>
          <w:lang w:val="mn-MN"/>
        </w:rPr>
        <w:t>ажлын цагаар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 </w:t>
      </w:r>
      <w:r w:rsidR="002014BE">
        <w:rPr>
          <w:rFonts w:ascii="Arial" w:hAnsi="Arial" w:cs="Arial"/>
          <w:sz w:val="20"/>
          <w:szCs w:val="20"/>
          <w:lang w:val="mn-MN"/>
        </w:rPr>
        <w:t xml:space="preserve">/08:30-17:30/ </w:t>
      </w:r>
      <w:r w:rsidRPr="00C20975">
        <w:rPr>
          <w:rFonts w:ascii="Arial" w:hAnsi="Arial" w:cs="Arial"/>
          <w:sz w:val="20"/>
          <w:szCs w:val="20"/>
          <w:lang w:val="mn-MN"/>
        </w:rPr>
        <w:t>бүртгэж, баталгаажуулна.</w:t>
      </w:r>
    </w:p>
    <w:p w14:paraId="61D7F72B" w14:textId="625818D2" w:rsidR="00CA3B81" w:rsidRPr="00C20975" w:rsidRDefault="00E5533D" w:rsidP="00C20975">
      <w:pPr>
        <w:pStyle w:val="ListParagraph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Дуудлага</w:t>
      </w:r>
      <w:r w:rsidR="00CA3B81" w:rsidRPr="00C209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худалдаа эхлэх: </w:t>
      </w:r>
      <w:r w:rsidR="00CA3B81" w:rsidRPr="00C20975">
        <w:rPr>
          <w:rFonts w:ascii="Arial" w:hAnsi="Arial" w:cs="Arial"/>
          <w:sz w:val="20"/>
          <w:szCs w:val="20"/>
          <w:lang w:val="mn-MN"/>
        </w:rPr>
        <w:t xml:space="preserve">Газрын цахим биржийн </w:t>
      </w:r>
      <w:r w:rsidR="00CA3B81" w:rsidRPr="00C20975">
        <w:rPr>
          <w:rFonts w:ascii="Arial" w:hAnsi="Arial" w:cs="Arial"/>
          <w:sz w:val="20"/>
          <w:szCs w:val="20"/>
        </w:rPr>
        <w:t xml:space="preserve">www.mle.mn </w:t>
      </w:r>
      <w:r w:rsidR="00CE1CCB">
        <w:rPr>
          <w:rFonts w:ascii="Arial" w:hAnsi="Arial" w:cs="Arial"/>
          <w:sz w:val="20"/>
          <w:szCs w:val="20"/>
          <w:lang w:val="mn-MN"/>
        </w:rPr>
        <w:t>хаягаар 2020 оны 02</w:t>
      </w:r>
      <w:r w:rsidR="005633DD">
        <w:rPr>
          <w:rFonts w:ascii="Arial" w:hAnsi="Arial" w:cs="Arial"/>
          <w:sz w:val="20"/>
          <w:szCs w:val="20"/>
          <w:lang w:val="mn-MN"/>
        </w:rPr>
        <w:t xml:space="preserve"> </w:t>
      </w:r>
      <w:r w:rsidR="00CA3B81" w:rsidRPr="00C20975">
        <w:rPr>
          <w:rFonts w:ascii="Arial" w:hAnsi="Arial" w:cs="Arial"/>
          <w:sz w:val="20"/>
          <w:szCs w:val="20"/>
          <w:lang w:val="mn-MN"/>
        </w:rPr>
        <w:t>д</w:t>
      </w:r>
      <w:r w:rsidR="005633DD">
        <w:rPr>
          <w:rFonts w:ascii="Arial" w:hAnsi="Arial" w:cs="Arial"/>
          <w:sz w:val="20"/>
          <w:szCs w:val="20"/>
          <w:lang w:val="mn-MN"/>
        </w:rPr>
        <w:t>угаа</w:t>
      </w:r>
      <w:r w:rsidR="00CE1CCB">
        <w:rPr>
          <w:rFonts w:ascii="Arial" w:hAnsi="Arial" w:cs="Arial"/>
          <w:sz w:val="20"/>
          <w:szCs w:val="20"/>
          <w:lang w:val="mn-MN"/>
        </w:rPr>
        <w:t>р сарын 21</w:t>
      </w:r>
      <w:r w:rsidR="00B6759B">
        <w:rPr>
          <w:rFonts w:ascii="Arial" w:hAnsi="Arial" w:cs="Arial"/>
          <w:sz w:val="20"/>
          <w:szCs w:val="20"/>
          <w:lang w:val="mn-MN"/>
        </w:rPr>
        <w:t>-</w:t>
      </w:r>
      <w:r w:rsidR="00CE1CCB">
        <w:rPr>
          <w:rFonts w:ascii="Arial" w:hAnsi="Arial" w:cs="Arial"/>
          <w:sz w:val="20"/>
          <w:szCs w:val="20"/>
          <w:lang w:val="mn-MN"/>
        </w:rPr>
        <w:t>ний</w:t>
      </w:r>
      <w:r w:rsidR="00CA3B81" w:rsidRPr="00C20975">
        <w:rPr>
          <w:rFonts w:ascii="Arial" w:hAnsi="Arial" w:cs="Arial"/>
          <w:sz w:val="20"/>
          <w:szCs w:val="20"/>
          <w:lang w:val="mn-MN"/>
        </w:rPr>
        <w:t xml:space="preserve"> өдрийн 09:00 цагаас эхлэнэ.</w:t>
      </w:r>
    </w:p>
    <w:p w14:paraId="353224BB" w14:textId="7F26F971" w:rsidR="00CA3B81" w:rsidRPr="00C20975" w:rsidRDefault="00CA3B81" w:rsidP="00C20975">
      <w:pPr>
        <w:pStyle w:val="ListParagraph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>Дуудлаг</w:t>
      </w:r>
      <w:r w:rsidR="001A7458">
        <w:rPr>
          <w:rFonts w:ascii="Arial" w:hAnsi="Arial" w:cs="Arial"/>
          <w:sz w:val="20"/>
          <w:szCs w:val="20"/>
          <w:lang w:val="mn-MN"/>
        </w:rPr>
        <w:t>а худал</w:t>
      </w:r>
      <w:r w:rsidR="003C7138">
        <w:rPr>
          <w:rFonts w:ascii="Arial" w:hAnsi="Arial" w:cs="Arial"/>
          <w:sz w:val="20"/>
          <w:szCs w:val="20"/>
          <w:lang w:val="mn-MN"/>
        </w:rPr>
        <w:t>даа явагдах хугацаа: 2020 оны 02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 д</w:t>
      </w:r>
      <w:r w:rsidR="003C7138">
        <w:rPr>
          <w:rFonts w:ascii="Arial" w:hAnsi="Arial" w:cs="Arial"/>
          <w:sz w:val="20"/>
          <w:szCs w:val="20"/>
          <w:lang w:val="mn-MN"/>
        </w:rPr>
        <w:t>угаар сарын 21-ний</w:t>
      </w:r>
      <w:r w:rsidR="001A7458">
        <w:rPr>
          <w:rFonts w:ascii="Arial" w:hAnsi="Arial" w:cs="Arial"/>
          <w:sz w:val="20"/>
          <w:szCs w:val="20"/>
          <w:lang w:val="mn-MN"/>
        </w:rPr>
        <w:t xml:space="preserve"> өдрийн 09:00 цагаас эхлэн 15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:00 цаг хүртэл тасралтгүй үргэлжилнэ. </w:t>
      </w:r>
    </w:p>
    <w:p w14:paraId="5FB7FA4A" w14:textId="4836ED84" w:rsidR="00CA3B81" w:rsidRPr="00C20975" w:rsidRDefault="00CA3B81" w:rsidP="00C20975">
      <w:pPr>
        <w:pStyle w:val="ListParagraph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Arial" w:hAnsi="Arial" w:cs="Arial"/>
          <w:sz w:val="20"/>
          <w:szCs w:val="20"/>
          <w:lang w:val="mn-MN"/>
        </w:rPr>
      </w:pPr>
      <w:r w:rsidRPr="00C20975">
        <w:rPr>
          <w:rFonts w:ascii="Arial" w:hAnsi="Arial" w:cs="Arial"/>
          <w:sz w:val="20"/>
          <w:szCs w:val="20"/>
          <w:lang w:val="mn-MN"/>
        </w:rPr>
        <w:t>Дуудлага</w:t>
      </w:r>
      <w:r w:rsidR="0007432A">
        <w:rPr>
          <w:rFonts w:ascii="Arial" w:hAnsi="Arial" w:cs="Arial"/>
          <w:sz w:val="20"/>
          <w:szCs w:val="20"/>
          <w:lang w:val="mn-MN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худалдаан</w:t>
      </w:r>
      <w:r w:rsidR="0007432A">
        <w:rPr>
          <w:rFonts w:ascii="Arial" w:hAnsi="Arial" w:cs="Arial"/>
          <w:sz w:val="20"/>
          <w:szCs w:val="20"/>
          <w:lang w:val="mn-MN"/>
        </w:rPr>
        <w:t xml:space="preserve">ы </w:t>
      </w:r>
      <w:r w:rsidRPr="00C20975">
        <w:rPr>
          <w:rFonts w:ascii="Arial" w:hAnsi="Arial" w:cs="Arial"/>
          <w:sz w:val="20"/>
          <w:szCs w:val="20"/>
          <w:lang w:val="mn-MN"/>
        </w:rPr>
        <w:t>ялагчийг</w:t>
      </w:r>
      <w:r w:rsidR="0007432A">
        <w:rPr>
          <w:rFonts w:ascii="Arial" w:hAnsi="Arial" w:cs="Arial"/>
          <w:sz w:val="20"/>
          <w:szCs w:val="20"/>
          <w:lang w:val="mn-MN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тодруулах</w:t>
      </w:r>
      <w:r w:rsidR="0007432A">
        <w:rPr>
          <w:rFonts w:ascii="Arial" w:hAnsi="Arial" w:cs="Arial"/>
          <w:sz w:val="20"/>
          <w:szCs w:val="20"/>
          <w:lang w:val="mn-MN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журам: Дуудлага</w:t>
      </w:r>
      <w:r w:rsidR="0007432A">
        <w:rPr>
          <w:rFonts w:ascii="Arial" w:hAnsi="Arial" w:cs="Arial"/>
          <w:sz w:val="20"/>
          <w:szCs w:val="20"/>
          <w:lang w:val="mn-MN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худалдаанд</w:t>
      </w:r>
      <w:r w:rsidR="0007432A">
        <w:rPr>
          <w:rFonts w:ascii="Arial" w:hAnsi="Arial" w:cs="Arial"/>
          <w:sz w:val="20"/>
          <w:szCs w:val="20"/>
          <w:lang w:val="mn-MN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хамгийн</w:t>
      </w:r>
      <w:r w:rsidR="0007432A">
        <w:rPr>
          <w:rFonts w:ascii="Arial" w:hAnsi="Arial" w:cs="Arial"/>
          <w:sz w:val="20"/>
          <w:szCs w:val="20"/>
          <w:lang w:val="mn-MN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>өндөр</w:t>
      </w:r>
      <w:r w:rsidR="0007432A">
        <w:rPr>
          <w:rFonts w:ascii="Arial" w:hAnsi="Arial" w:cs="Arial"/>
          <w:sz w:val="20"/>
          <w:szCs w:val="20"/>
          <w:lang w:val="mn-MN"/>
        </w:rPr>
        <w:t xml:space="preserve"> </w:t>
      </w:r>
      <w:r w:rsidRPr="00C20975">
        <w:rPr>
          <w:rFonts w:ascii="Arial" w:hAnsi="Arial" w:cs="Arial"/>
          <w:sz w:val="20"/>
          <w:szCs w:val="20"/>
          <w:lang w:val="mn-MN"/>
        </w:rPr>
        <w:t xml:space="preserve">үнийн санал ирүүлсэн оролцогч ялагч болох бөгөөд ялагч нь дуудлага худалдаанд оролцох хүсэлтээ хугацаанд нь ирүүлж, дэнчин болон улсын тэмдэгтийн хураамжийг </w:t>
      </w:r>
      <w:r w:rsidR="004E679D">
        <w:rPr>
          <w:rFonts w:ascii="Arial" w:hAnsi="Arial" w:cs="Arial"/>
          <w:sz w:val="20"/>
          <w:szCs w:val="20"/>
          <w:lang w:val="mn-MN"/>
        </w:rPr>
        <w:t xml:space="preserve">бүрэн </w:t>
      </w:r>
      <w:r w:rsidRPr="00C20975">
        <w:rPr>
          <w:rFonts w:ascii="Arial" w:hAnsi="Arial" w:cs="Arial"/>
          <w:sz w:val="20"/>
          <w:szCs w:val="20"/>
          <w:lang w:val="mn-MN"/>
        </w:rPr>
        <w:t>төлсөн, өөрийн мэдээллээ үнэн зөв гаргасан, дуудлага худалдааны дэг журмыг зөрчөөгүй байна.</w:t>
      </w:r>
    </w:p>
    <w:p w14:paraId="3009D95A" w14:textId="37B6C5C5" w:rsidR="00CA3B81" w:rsidRDefault="00CA3B81" w:rsidP="00C2097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C20975">
        <w:rPr>
          <w:rFonts w:ascii="Arial Mon" w:hAnsi="Arial Mon" w:cs="Arial"/>
          <w:sz w:val="20"/>
          <w:szCs w:val="20"/>
          <w:lang w:val="mn-MN"/>
        </w:rPr>
        <w:t>Газрын байршил, хил хязгаарын зураг схем:</w:t>
      </w:r>
    </w:p>
    <w:p w14:paraId="205D1AA7" w14:textId="77777777" w:rsidR="003C7138" w:rsidRPr="00C20975" w:rsidRDefault="003C7138" w:rsidP="003C7138">
      <w:pPr>
        <w:pStyle w:val="ListParagraph"/>
        <w:spacing w:after="0" w:line="240" w:lineRule="auto"/>
        <w:jc w:val="both"/>
        <w:rPr>
          <w:rFonts w:ascii="Arial Mon" w:hAnsi="Arial Mon" w:cs="Arial"/>
          <w:sz w:val="20"/>
          <w:szCs w:val="20"/>
          <w:lang w:val="mn-MN"/>
        </w:rPr>
      </w:pPr>
    </w:p>
    <w:p w14:paraId="3E58F01C" w14:textId="6B698765" w:rsidR="00E07C9C" w:rsidRDefault="00FF7A5C" w:rsidP="003C7138">
      <w:pPr>
        <w:tabs>
          <w:tab w:val="left" w:pos="5950"/>
        </w:tabs>
        <w:spacing w:after="0"/>
        <w:jc w:val="both"/>
        <w:rPr>
          <w:rFonts w:ascii="Arial Mon" w:hAnsi="Arial Mon" w:cs="Arial"/>
          <w:sz w:val="20"/>
          <w:szCs w:val="20"/>
        </w:rPr>
      </w:pPr>
      <w:r>
        <w:rPr>
          <w:noProof/>
        </w:rPr>
        <w:pict w14:anchorId="31C38A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391.95pt;margin-top:49.85pt;width:39.35pt;height:7pt;z-index:251663360" o:connectortype="straight" strokeweight=".25pt">
            <v:stroke endarrow="open"/>
          </v:shape>
        </w:pict>
      </w:r>
      <w:r>
        <w:rPr>
          <w:noProof/>
        </w:rPr>
        <w:pict w14:anchorId="31C38A68">
          <v:shape id="_x0000_s1071" type="#_x0000_t32" style="position:absolute;left:0;text-align:left;margin-left:135.85pt;margin-top:74.85pt;width:31.85pt;height:16.5pt;flip:y;z-index:251664384" o:connectortype="straight" strokeweight=".25pt">
            <v:stroke endarrow="open"/>
          </v:shape>
        </w:pict>
      </w:r>
      <w:r>
        <w:rPr>
          <w:rFonts w:cs="Arial"/>
          <w:noProof/>
          <w:sz w:val="20"/>
          <w:szCs w:val="20"/>
        </w:rPr>
        <w:pict w14:anchorId="412754CE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269.7pt;margin-top:4.65pt;width:126.3pt;height:91pt;z-index:251657216;mso-position-horizontal-relative:text;mso-position-vertical-relative:text" filled="f" stroked="f">
            <v:textbox style="mso-next-textbox:#_x0000_s1058">
              <w:txbxContent>
                <w:p w14:paraId="007A5651" w14:textId="0C900F00" w:rsidR="00865503" w:rsidRPr="001A6C2D" w:rsidRDefault="001860BF" w:rsidP="009C5060">
                  <w:pPr>
                    <w:spacing w:after="0" w:line="360" w:lineRule="auto"/>
                    <w:jc w:val="center"/>
                    <w:rPr>
                      <w:b/>
                      <w:sz w:val="20"/>
                      <w:szCs w:val="20"/>
                      <w:lang w:val="mn-MN"/>
                    </w:rPr>
                  </w:pPr>
                  <w:r>
                    <w:rPr>
                      <w:b/>
                      <w:sz w:val="20"/>
                      <w:szCs w:val="20"/>
                      <w:lang w:val="mn-MN"/>
                    </w:rPr>
                    <w:t>2</w:t>
                  </w:r>
                  <w:r w:rsidR="00865503" w:rsidRPr="001A6C2D">
                    <w:rPr>
                      <w:b/>
                      <w:sz w:val="20"/>
                      <w:szCs w:val="20"/>
                      <w:lang w:val="mn-MN"/>
                    </w:rPr>
                    <w:t>-р байршил</w:t>
                  </w:r>
                </w:p>
                <w:p w14:paraId="11575DA0" w14:textId="6C8806B4" w:rsidR="009C5060" w:rsidRPr="009C5060" w:rsidRDefault="009C5060" w:rsidP="009C5060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X=</w:t>
                  </w:r>
                  <w:r w:rsidRPr="009C5060">
                    <w:rPr>
                      <w:rFonts w:ascii="Arial" w:hAnsi="Arial" w:cs="Arial"/>
                      <w:sz w:val="16"/>
                      <w:szCs w:val="20"/>
                    </w:rPr>
                    <w:t>292383.98</w:t>
                  </w:r>
                  <w:r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 xml:space="preserve"> Y=</w:t>
                  </w:r>
                  <w:r w:rsidRPr="009C5060"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 xml:space="preserve"> </w:t>
                  </w:r>
                  <w:r w:rsidRPr="009C5060">
                    <w:rPr>
                      <w:rFonts w:ascii="Arial" w:hAnsi="Arial" w:cs="Arial"/>
                      <w:sz w:val="16"/>
                      <w:szCs w:val="20"/>
                    </w:rPr>
                    <w:t>5159639.34</w:t>
                  </w:r>
                </w:p>
                <w:p w14:paraId="5FAF6ECE" w14:textId="28E222AB" w:rsidR="009C5060" w:rsidRPr="009C5060" w:rsidRDefault="009C5060" w:rsidP="009C5060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X=</w:t>
                  </w:r>
                  <w:r w:rsidRPr="009C5060">
                    <w:rPr>
                      <w:rFonts w:ascii="Arial" w:hAnsi="Arial" w:cs="Arial"/>
                      <w:sz w:val="16"/>
                      <w:szCs w:val="20"/>
                    </w:rPr>
                    <w:t>292356.14</w:t>
                  </w:r>
                  <w:r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 xml:space="preserve"> Y=</w:t>
                  </w:r>
                  <w:r w:rsidRPr="009C5060">
                    <w:rPr>
                      <w:rFonts w:ascii="Arial" w:hAnsi="Arial" w:cs="Arial"/>
                      <w:sz w:val="16"/>
                      <w:szCs w:val="20"/>
                    </w:rPr>
                    <w:t>5159730.17</w:t>
                  </w:r>
                </w:p>
                <w:p w14:paraId="683AD111" w14:textId="63532E69" w:rsidR="009C5060" w:rsidRPr="009C5060" w:rsidRDefault="009C5060" w:rsidP="009C5060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X=</w:t>
                  </w:r>
                  <w:r w:rsidRPr="009C5060">
                    <w:rPr>
                      <w:rFonts w:ascii="Arial" w:hAnsi="Arial" w:cs="Arial"/>
                      <w:sz w:val="16"/>
                      <w:szCs w:val="20"/>
                    </w:rPr>
                    <w:t>292701.51</w:t>
                  </w:r>
                  <w:r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>Y=</w:t>
                  </w:r>
                  <w:r w:rsidRPr="009C5060"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 xml:space="preserve"> </w:t>
                  </w:r>
                  <w:r w:rsidRPr="009C5060">
                    <w:rPr>
                      <w:rFonts w:ascii="Arial" w:hAnsi="Arial" w:cs="Arial"/>
                      <w:sz w:val="16"/>
                      <w:szCs w:val="20"/>
                    </w:rPr>
                    <w:t>5159822.33</w:t>
                  </w:r>
                </w:p>
                <w:p w14:paraId="5CF55D48" w14:textId="5ADB00BA" w:rsidR="00865503" w:rsidRPr="009C5060" w:rsidRDefault="009C5060" w:rsidP="009C5060">
                  <w:pPr>
                    <w:spacing w:after="0"/>
                    <w:jc w:val="center"/>
                    <w:rPr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X=</w:t>
                  </w:r>
                  <w:r w:rsidRPr="009C5060">
                    <w:rPr>
                      <w:rFonts w:ascii="Arial" w:hAnsi="Arial" w:cs="Arial"/>
                      <w:sz w:val="16"/>
                      <w:szCs w:val="20"/>
                    </w:rPr>
                    <w:t>292727.58</w:t>
                  </w:r>
                  <w:r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 xml:space="preserve"> Y=</w:t>
                  </w:r>
                  <w:r w:rsidRPr="009C5060">
                    <w:rPr>
                      <w:rFonts w:ascii="Arial" w:hAnsi="Arial" w:cs="Arial"/>
                      <w:sz w:val="16"/>
                      <w:szCs w:val="20"/>
                    </w:rPr>
                    <w:t>5159732.38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078F4367">
          <v:shape id="_x0000_s1039" type="#_x0000_t202" style="position:absolute;left:0;text-align:left;margin-left:-10.15pt;margin-top:7.55pt;width:133.6pt;height:88.1pt;z-index:251655168;mso-position-horizontal-relative:text;mso-position-vertical-relative:text" filled="f" stroked="f">
            <v:textbox style="mso-next-textbox:#_x0000_s1039">
              <w:txbxContent>
                <w:p w14:paraId="6E2DB294" w14:textId="77777777" w:rsidR="00CA3B81" w:rsidRPr="001A6C2D" w:rsidRDefault="001A6C2D" w:rsidP="003C7138">
                  <w:pPr>
                    <w:spacing w:after="0" w:line="360" w:lineRule="auto"/>
                    <w:jc w:val="center"/>
                    <w:rPr>
                      <w:b/>
                      <w:sz w:val="20"/>
                      <w:szCs w:val="20"/>
                      <w:lang w:val="mn-MN"/>
                    </w:rPr>
                  </w:pPr>
                  <w:r w:rsidRPr="001A6C2D">
                    <w:rPr>
                      <w:b/>
                      <w:sz w:val="20"/>
                      <w:szCs w:val="20"/>
                      <w:lang w:val="mn-MN"/>
                    </w:rPr>
                    <w:t>1-р байршил</w:t>
                  </w:r>
                </w:p>
                <w:p w14:paraId="755CB4C0" w14:textId="40215337" w:rsidR="003C7138" w:rsidRPr="003C7138" w:rsidRDefault="003C7138" w:rsidP="003C7138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X=291749.50 Y=</w:t>
                  </w:r>
                  <w:r w:rsidRPr="003C7138">
                    <w:rPr>
                      <w:rFonts w:ascii="Arial" w:hAnsi="Arial" w:cs="Arial"/>
                      <w:sz w:val="16"/>
                      <w:szCs w:val="20"/>
                    </w:rPr>
                    <w:t>5161069.70</w:t>
                  </w:r>
                </w:p>
                <w:p w14:paraId="008F27EF" w14:textId="48B072BC" w:rsidR="003C7138" w:rsidRPr="003C7138" w:rsidRDefault="003C7138" w:rsidP="003C7138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X=291804.77 Y=</w:t>
                  </w:r>
                  <w:r w:rsidRPr="003C7138">
                    <w:rPr>
                      <w:rFonts w:ascii="Arial" w:hAnsi="Arial" w:cs="Arial"/>
                      <w:sz w:val="16"/>
                      <w:szCs w:val="20"/>
                    </w:rPr>
                    <w:t>5161088.99</w:t>
                  </w:r>
                </w:p>
                <w:p w14:paraId="0EFBAACF" w14:textId="4A47F552" w:rsidR="003C7138" w:rsidRPr="003C7138" w:rsidRDefault="003C7138" w:rsidP="003C7138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X=291828.11 Y=</w:t>
                  </w:r>
                  <w:r w:rsidRPr="003C7138">
                    <w:rPr>
                      <w:rFonts w:ascii="Arial" w:hAnsi="Arial" w:cs="Arial"/>
                      <w:sz w:val="16"/>
                      <w:szCs w:val="20"/>
                    </w:rPr>
                    <w:t>5161023.68</w:t>
                  </w:r>
                </w:p>
                <w:p w14:paraId="61B80EA9" w14:textId="76FCDD4F" w:rsidR="00CA3B81" w:rsidRPr="003C7138" w:rsidRDefault="003C7138" w:rsidP="003C7138">
                  <w:pPr>
                    <w:spacing w:after="0"/>
                    <w:jc w:val="center"/>
                    <w:rPr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X=291773.26 Y=</w:t>
                  </w:r>
                  <w:r w:rsidRPr="003C7138">
                    <w:rPr>
                      <w:rFonts w:ascii="Arial" w:hAnsi="Arial" w:cs="Arial"/>
                      <w:sz w:val="16"/>
                      <w:szCs w:val="20"/>
                    </w:rPr>
                    <w:t>5161005.65</w:t>
                  </w:r>
                </w:p>
              </w:txbxContent>
            </v:textbox>
          </v:shape>
        </w:pict>
      </w:r>
      <w:r w:rsidR="003C7138">
        <w:rPr>
          <w:rFonts w:ascii="Arial Mon" w:hAnsi="Arial Mon" w:cs="Arial"/>
          <w:sz w:val="20"/>
          <w:szCs w:val="20"/>
        </w:rPr>
        <w:t xml:space="preserve">                                         </w:t>
      </w:r>
      <w:r w:rsidR="003C7138">
        <w:rPr>
          <w:noProof/>
        </w:rPr>
        <w:drawing>
          <wp:inline distT="0" distB="0" distL="0" distR="0" wp14:anchorId="07720321" wp14:editId="4E4D08DF">
            <wp:extent cx="1466850" cy="151955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4F077.tmp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3" t="16470" r="44818" b="32648"/>
                    <a:stretch/>
                  </pic:blipFill>
                  <pic:spPr bwMode="auto">
                    <a:xfrm>
                      <a:off x="0" y="0"/>
                      <a:ext cx="1468289" cy="1521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5060">
        <w:rPr>
          <w:noProof/>
        </w:rPr>
        <w:t xml:space="preserve">                                                             </w:t>
      </w:r>
      <w:r w:rsidR="009C5060">
        <w:rPr>
          <w:noProof/>
        </w:rPr>
        <w:drawing>
          <wp:inline distT="0" distB="0" distL="0" distR="0" wp14:anchorId="0219D437" wp14:editId="33EEE32D">
            <wp:extent cx="1802818" cy="1495425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4F8E0.tmp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5" t="32058" r="39364" b="15001"/>
                    <a:stretch/>
                  </pic:blipFill>
                  <pic:spPr bwMode="auto">
                    <a:xfrm>
                      <a:off x="0" y="0"/>
                      <a:ext cx="1804586" cy="1496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02E72" w14:textId="30E0FC8F" w:rsidR="00CA3B81" w:rsidRPr="00054FCA" w:rsidRDefault="00CA3B81" w:rsidP="00E07C9C">
      <w:pPr>
        <w:tabs>
          <w:tab w:val="left" w:pos="4551"/>
          <w:tab w:val="left" w:pos="5950"/>
        </w:tabs>
        <w:spacing w:after="0"/>
        <w:jc w:val="both"/>
        <w:rPr>
          <w:rFonts w:cs="Arial"/>
          <w:sz w:val="20"/>
          <w:szCs w:val="20"/>
        </w:rPr>
      </w:pPr>
      <w:r w:rsidRPr="00054FCA">
        <w:rPr>
          <w:rFonts w:cs="Arial"/>
          <w:sz w:val="20"/>
          <w:szCs w:val="20"/>
        </w:rPr>
        <w:tab/>
      </w:r>
    </w:p>
    <w:p w14:paraId="2302C82C" w14:textId="296D005B" w:rsidR="00CA3B81" w:rsidRPr="00054FCA" w:rsidRDefault="00CA3B81" w:rsidP="00CA3B81">
      <w:pPr>
        <w:tabs>
          <w:tab w:val="left" w:pos="5950"/>
        </w:tabs>
        <w:spacing w:after="0"/>
        <w:jc w:val="both"/>
        <w:rPr>
          <w:rFonts w:cs="Arial"/>
          <w:sz w:val="20"/>
          <w:szCs w:val="20"/>
        </w:rPr>
      </w:pPr>
      <w:r w:rsidRPr="00054FCA">
        <w:rPr>
          <w:rFonts w:cs="Arial"/>
          <w:sz w:val="20"/>
          <w:szCs w:val="20"/>
        </w:rPr>
        <w:tab/>
      </w:r>
    </w:p>
    <w:p w14:paraId="3CC60418" w14:textId="79707C9D" w:rsidR="00CA3B81" w:rsidRPr="00054FCA" w:rsidRDefault="00CA3B81" w:rsidP="00CA3B81">
      <w:pPr>
        <w:tabs>
          <w:tab w:val="left" w:pos="5950"/>
        </w:tabs>
        <w:spacing w:after="0"/>
        <w:jc w:val="both"/>
        <w:rPr>
          <w:rFonts w:cs="Arial"/>
          <w:sz w:val="20"/>
          <w:szCs w:val="20"/>
        </w:rPr>
      </w:pPr>
      <w:r w:rsidRPr="00054FCA">
        <w:rPr>
          <w:rFonts w:cs="Arial"/>
          <w:sz w:val="20"/>
          <w:szCs w:val="20"/>
        </w:rPr>
        <w:tab/>
      </w:r>
    </w:p>
    <w:p w14:paraId="1397EAD5" w14:textId="748EF4D1" w:rsidR="00CA3B81" w:rsidRPr="00054FCA" w:rsidRDefault="00216AB6" w:rsidP="00216AB6">
      <w:pPr>
        <w:tabs>
          <w:tab w:val="left" w:pos="3075"/>
          <w:tab w:val="left" w:pos="5950"/>
        </w:tabs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4618A640" w14:textId="0E17B7FF" w:rsidR="00CA3B81" w:rsidRDefault="00CA3B81" w:rsidP="00CA3B81">
      <w:pPr>
        <w:tabs>
          <w:tab w:val="left" w:pos="5950"/>
        </w:tabs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ab/>
      </w:r>
    </w:p>
    <w:p w14:paraId="336A48AA" w14:textId="0ABF91D5" w:rsidR="00D41ABE" w:rsidRDefault="00FF7A5C" w:rsidP="00CA3B81">
      <w:pPr>
        <w:spacing w:after="0"/>
        <w:jc w:val="both"/>
        <w:rPr>
          <w:rFonts w:cs="Arial"/>
          <w:sz w:val="20"/>
          <w:szCs w:val="20"/>
          <w:lang w:val="mn-MN"/>
        </w:rPr>
      </w:pPr>
      <w:r>
        <w:rPr>
          <w:noProof/>
        </w:rPr>
        <w:pict w14:anchorId="31C38A68">
          <v:shape id="_x0000_s1068" type="#_x0000_t32" style="position:absolute;left:0;text-align:left;margin-left:435.8pt;margin-top:17.4pt;width:36pt;height:25.75pt;z-index:251660288" o:connectortype="straight" strokeweight=".25pt">
            <v:stroke endarrow="open"/>
          </v:shape>
        </w:pict>
      </w:r>
      <w:r>
        <w:rPr>
          <w:rFonts w:cs="Arial"/>
          <w:noProof/>
          <w:sz w:val="20"/>
          <w:szCs w:val="20"/>
        </w:rPr>
        <w:pict w14:anchorId="1CED387B">
          <v:shape id="_x0000_s1067" type="#_x0000_t202" style="position:absolute;left:0;text-align:left;margin-left:267.35pt;margin-top:1.9pt;width:126.3pt;height:91pt;z-index:251659264;mso-position-horizontal-relative:text;mso-position-vertical-relative:text" filled="f" stroked="f">
            <v:textbox style="mso-next-textbox:#_x0000_s1067">
              <w:txbxContent>
                <w:p w14:paraId="2AB04DFB" w14:textId="6E7706BE" w:rsidR="00A5338C" w:rsidRPr="001A6C2D" w:rsidRDefault="00A5338C" w:rsidP="00D0747D">
                  <w:pPr>
                    <w:spacing w:after="0" w:line="360" w:lineRule="auto"/>
                    <w:jc w:val="center"/>
                    <w:rPr>
                      <w:b/>
                      <w:sz w:val="20"/>
                      <w:szCs w:val="20"/>
                      <w:lang w:val="mn-MN"/>
                    </w:rPr>
                  </w:pPr>
                  <w:r>
                    <w:rPr>
                      <w:b/>
                      <w:sz w:val="20"/>
                      <w:szCs w:val="20"/>
                      <w:lang w:val="mn-MN"/>
                    </w:rPr>
                    <w:t>4</w:t>
                  </w:r>
                  <w:r w:rsidRPr="001A6C2D">
                    <w:rPr>
                      <w:b/>
                      <w:sz w:val="20"/>
                      <w:szCs w:val="20"/>
                      <w:lang w:val="mn-MN"/>
                    </w:rPr>
                    <w:t>-р байршил</w:t>
                  </w:r>
                </w:p>
                <w:p w14:paraId="2953E053" w14:textId="557C13A6" w:rsidR="00D0747D" w:rsidRPr="00D0747D" w:rsidRDefault="00D0747D" w:rsidP="00D0747D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>X=275235.13 Y=</w:t>
                  </w:r>
                  <w:r w:rsidRPr="00D0747D"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 xml:space="preserve"> 5179037.89</w:t>
                  </w:r>
                </w:p>
                <w:p w14:paraId="11D1A187" w14:textId="7A61F695" w:rsidR="00D0747D" w:rsidRPr="00D0747D" w:rsidRDefault="00D0747D" w:rsidP="00D0747D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>X=75140.08 Y=</w:t>
                  </w:r>
                  <w:r w:rsidRPr="00D0747D"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>5179143.10</w:t>
                  </w:r>
                </w:p>
                <w:p w14:paraId="322E758F" w14:textId="6C7882B4" w:rsidR="00D0747D" w:rsidRPr="00D0747D" w:rsidRDefault="00D0747D" w:rsidP="00D0747D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>X=275243.94 Y=</w:t>
                  </w:r>
                  <w:r w:rsidRPr="00D0747D"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>5179238.82</w:t>
                  </w:r>
                </w:p>
                <w:p w14:paraId="19EEA3D5" w14:textId="34FADBB0" w:rsidR="00A5338C" w:rsidRPr="00D0747D" w:rsidRDefault="00D0747D" w:rsidP="00D0747D">
                  <w:pPr>
                    <w:spacing w:after="0"/>
                    <w:jc w:val="center"/>
                    <w:rPr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>X=275338.68 Y=</w:t>
                  </w:r>
                  <w:r w:rsidRPr="00D0747D"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>5179132.15</w:t>
                  </w:r>
                </w:p>
              </w:txbxContent>
            </v:textbox>
          </v:shape>
        </w:pict>
      </w:r>
      <w:r>
        <w:rPr>
          <w:noProof/>
        </w:rPr>
        <w:pict w14:anchorId="31C38A68">
          <v:shape id="_x0000_s1064" type="#_x0000_t32" style="position:absolute;left:0;text-align:left;margin-left:141.8pt;margin-top:50.25pt;width:34.5pt;height:16.2pt;z-index:251658240;mso-position-horizontal-relative:text;mso-position-vertical-relative:text" o:connectortype="straight" strokeweight=".25pt">
            <v:stroke endarrow="open"/>
          </v:shape>
        </w:pict>
      </w:r>
      <w:r>
        <w:rPr>
          <w:rFonts w:cs="Arial"/>
          <w:noProof/>
          <w:sz w:val="20"/>
          <w:szCs w:val="20"/>
        </w:rPr>
        <w:pict w14:anchorId="1CED387B">
          <v:shape id="_x0000_s1056" type="#_x0000_t202" style="position:absolute;left:0;text-align:left;margin-left:-1.9pt;margin-top:1.9pt;width:126.3pt;height:91pt;z-index:251656192;mso-position-horizontal-relative:text;mso-position-vertical-relative:text" filled="f" stroked="f">
            <v:textbox style="mso-next-textbox:#_x0000_s1056">
              <w:txbxContent>
                <w:p w14:paraId="7E8313AE" w14:textId="77777777" w:rsidR="00E07C9C" w:rsidRPr="001A6C2D" w:rsidRDefault="00E07C9C" w:rsidP="00E4562B">
                  <w:pPr>
                    <w:spacing w:after="0" w:line="360" w:lineRule="auto"/>
                    <w:jc w:val="center"/>
                    <w:rPr>
                      <w:b/>
                      <w:sz w:val="20"/>
                      <w:szCs w:val="20"/>
                      <w:lang w:val="mn-MN"/>
                    </w:rPr>
                  </w:pPr>
                  <w:r>
                    <w:rPr>
                      <w:b/>
                      <w:sz w:val="20"/>
                      <w:szCs w:val="20"/>
                      <w:lang w:val="mn-MN"/>
                    </w:rPr>
                    <w:t>3</w:t>
                  </w:r>
                  <w:r w:rsidRPr="001A6C2D">
                    <w:rPr>
                      <w:b/>
                      <w:sz w:val="20"/>
                      <w:szCs w:val="20"/>
                      <w:lang w:val="mn-MN"/>
                    </w:rPr>
                    <w:t>-р байршил</w:t>
                  </w:r>
                </w:p>
                <w:p w14:paraId="2C1CF350" w14:textId="6759CE7F" w:rsidR="00E4562B" w:rsidRPr="00E4562B" w:rsidRDefault="00E4562B" w:rsidP="00E456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X=291985.91 Y=</w:t>
                  </w:r>
                  <w:r w:rsidRPr="00E4562B">
                    <w:rPr>
                      <w:rFonts w:ascii="Arial" w:hAnsi="Arial" w:cs="Arial"/>
                      <w:sz w:val="16"/>
                      <w:szCs w:val="20"/>
                    </w:rPr>
                    <w:t xml:space="preserve"> 5160364.57</w:t>
                  </w:r>
                </w:p>
                <w:p w14:paraId="6DAF0566" w14:textId="4EA8AD8F" w:rsidR="00E4562B" w:rsidRPr="00E4562B" w:rsidRDefault="00E4562B" w:rsidP="00E456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 xml:space="preserve">X=292020.44 Y= </w:t>
                  </w:r>
                  <w:r w:rsidRPr="00E4562B"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>5160267.12</w:t>
                  </w:r>
                </w:p>
                <w:p w14:paraId="6E6F02E0" w14:textId="2765A935" w:rsidR="00E4562B" w:rsidRPr="00E4562B" w:rsidRDefault="00E4562B" w:rsidP="00E456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>X=291979.04 Y=</w:t>
                  </w:r>
                  <w:r w:rsidRPr="00E4562B"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 xml:space="preserve"> 5160253.33</w:t>
                  </w:r>
                </w:p>
                <w:p w14:paraId="09FECFCB" w14:textId="486BDAEA" w:rsidR="00E07C9C" w:rsidRPr="00E4562B" w:rsidRDefault="00E4562B" w:rsidP="00E4562B">
                  <w:pPr>
                    <w:spacing w:after="0"/>
                    <w:jc w:val="center"/>
                    <w:rPr>
                      <w:sz w:val="12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 xml:space="preserve">X=291944.72 Y= </w:t>
                  </w:r>
                  <w:r w:rsidRPr="00E4562B">
                    <w:rPr>
                      <w:rFonts w:ascii="Arial" w:hAnsi="Arial" w:cs="Arial"/>
                      <w:sz w:val="16"/>
                      <w:szCs w:val="20"/>
                      <w:lang w:val="mn-MN"/>
                    </w:rPr>
                    <w:t>5160351.04</w:t>
                  </w:r>
                </w:p>
              </w:txbxContent>
            </v:textbox>
          </v:shape>
        </w:pict>
      </w:r>
      <w:r w:rsidR="009C5060">
        <w:rPr>
          <w:rFonts w:cs="Arial"/>
          <w:sz w:val="20"/>
          <w:szCs w:val="20"/>
          <w:lang w:val="mn-MN"/>
        </w:rPr>
        <w:t xml:space="preserve">                                                       </w:t>
      </w:r>
      <w:r w:rsidR="009C5060">
        <w:rPr>
          <w:noProof/>
        </w:rPr>
        <w:drawing>
          <wp:inline distT="0" distB="0" distL="0" distR="0" wp14:anchorId="05ECB477" wp14:editId="64D3DED8">
            <wp:extent cx="1228725" cy="1171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4DAB9.tmp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46" t="37353" r="46261" b="11176"/>
                    <a:stretch/>
                  </pic:blipFill>
                  <pic:spPr bwMode="auto">
                    <a:xfrm>
                      <a:off x="0" y="0"/>
                      <a:ext cx="1229930" cy="1172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747D">
        <w:rPr>
          <w:noProof/>
        </w:rPr>
        <w:t xml:space="preserve">                                                                              </w:t>
      </w:r>
      <w:r w:rsidR="00D0747D">
        <w:rPr>
          <w:noProof/>
        </w:rPr>
        <w:drawing>
          <wp:inline distT="0" distB="0" distL="0" distR="0" wp14:anchorId="6021E1F5" wp14:editId="0EE66320">
            <wp:extent cx="1362074" cy="1295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458E9.tmp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5" t="22353" r="59576" b="37647"/>
                    <a:stretch/>
                  </pic:blipFill>
                  <pic:spPr bwMode="auto">
                    <a:xfrm>
                      <a:off x="0" y="0"/>
                      <a:ext cx="1363410" cy="1296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747D">
        <w:rPr>
          <w:rFonts w:cs="Arial"/>
          <w:sz w:val="20"/>
          <w:szCs w:val="20"/>
          <w:lang w:val="mn-MN"/>
        </w:rPr>
        <w:t xml:space="preserve"> </w:t>
      </w:r>
    </w:p>
    <w:p w14:paraId="72541ECC" w14:textId="31209F2A" w:rsidR="006F3950" w:rsidRPr="00913995" w:rsidRDefault="006F3950" w:rsidP="00CA3B81">
      <w:pPr>
        <w:spacing w:after="0"/>
        <w:jc w:val="both"/>
        <w:rPr>
          <w:rFonts w:cs="Arial"/>
          <w:sz w:val="20"/>
          <w:szCs w:val="20"/>
          <w:lang w:val="mn-MN"/>
        </w:rPr>
      </w:pPr>
    </w:p>
    <w:p w14:paraId="238382EC" w14:textId="3C902BA3" w:rsidR="002932A4" w:rsidRDefault="00CA3B81" w:rsidP="002932A4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  <w:lang w:val="mn-MN"/>
        </w:rPr>
      </w:pPr>
      <w:r w:rsidRPr="002932A4">
        <w:rPr>
          <w:rFonts w:ascii="Arial" w:hAnsi="Arial" w:cs="Arial"/>
          <w:sz w:val="20"/>
          <w:szCs w:val="20"/>
          <w:lang w:val="mn-MN"/>
        </w:rPr>
        <w:t xml:space="preserve">Техникийн нөхцлүүд: </w:t>
      </w:r>
      <w:r w:rsidR="002932A4" w:rsidRPr="002932A4">
        <w:rPr>
          <w:rFonts w:ascii="Arial" w:hAnsi="Arial" w:cs="Arial"/>
          <w:sz w:val="20"/>
          <w:szCs w:val="20"/>
          <w:lang w:val="mn-MN"/>
        </w:rPr>
        <w:t>Газар о</w:t>
      </w:r>
      <w:r w:rsidR="00FC0265">
        <w:rPr>
          <w:rFonts w:ascii="Arial" w:hAnsi="Arial" w:cs="Arial"/>
          <w:sz w:val="20"/>
          <w:szCs w:val="20"/>
          <w:lang w:val="mn-MN"/>
        </w:rPr>
        <w:t>лголт хийгдэхэд цахилгаа</w:t>
      </w:r>
      <w:r w:rsidR="0010343A">
        <w:rPr>
          <w:rFonts w:ascii="Arial" w:hAnsi="Arial" w:cs="Arial"/>
          <w:sz w:val="20"/>
          <w:szCs w:val="20"/>
          <w:lang w:val="mn-MN"/>
        </w:rPr>
        <w:t>н</w:t>
      </w:r>
      <w:r w:rsidR="00FC0265">
        <w:rPr>
          <w:rFonts w:ascii="Arial" w:hAnsi="Arial" w:cs="Arial"/>
          <w:sz w:val="20"/>
          <w:szCs w:val="20"/>
          <w:lang w:val="mn-MN"/>
        </w:rPr>
        <w:t xml:space="preserve">, </w:t>
      </w:r>
      <w:r w:rsidR="0010343A">
        <w:rPr>
          <w:rFonts w:ascii="Arial" w:hAnsi="Arial" w:cs="Arial"/>
          <w:sz w:val="20"/>
          <w:szCs w:val="20"/>
          <w:lang w:val="mn-MN"/>
        </w:rPr>
        <w:t xml:space="preserve">ус дулааны </w:t>
      </w:r>
      <w:r w:rsidR="00FC0265">
        <w:rPr>
          <w:rFonts w:ascii="Arial" w:hAnsi="Arial" w:cs="Arial"/>
          <w:sz w:val="20"/>
          <w:szCs w:val="20"/>
          <w:lang w:val="mn-MN"/>
        </w:rPr>
        <w:t xml:space="preserve">шугам сүлжээний </w:t>
      </w:r>
      <w:r w:rsidR="004E679D">
        <w:rPr>
          <w:rFonts w:ascii="Arial" w:hAnsi="Arial" w:cs="Arial"/>
          <w:sz w:val="20"/>
          <w:szCs w:val="20"/>
          <w:lang w:val="mn-MN"/>
        </w:rPr>
        <w:t xml:space="preserve">давхцал, </w:t>
      </w:r>
      <w:r w:rsidR="00FC0265">
        <w:rPr>
          <w:rFonts w:ascii="Arial" w:hAnsi="Arial" w:cs="Arial"/>
          <w:sz w:val="20"/>
          <w:szCs w:val="20"/>
          <w:lang w:val="mn-MN"/>
        </w:rPr>
        <w:t>зөрчил, маргаангүй</w:t>
      </w:r>
      <w:r w:rsidR="002932A4" w:rsidRPr="002932A4">
        <w:rPr>
          <w:rFonts w:ascii="Arial" w:hAnsi="Arial" w:cs="Arial"/>
          <w:sz w:val="20"/>
          <w:szCs w:val="20"/>
          <w:lang w:val="mn-MN"/>
        </w:rPr>
        <w:t xml:space="preserve"> талаар холбогдох байгууллагуудаас зөвшөөрлийн хуудас авагдсан болно. </w:t>
      </w:r>
    </w:p>
    <w:p w14:paraId="07426BA8" w14:textId="7C9EEFAD" w:rsidR="00CA3B81" w:rsidRDefault="00CA3B81" w:rsidP="002932A4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  <w:lang w:val="mn-MN"/>
        </w:rPr>
      </w:pPr>
      <w:r w:rsidRPr="002932A4">
        <w:rPr>
          <w:rFonts w:ascii="Arial" w:hAnsi="Arial" w:cs="Arial"/>
          <w:sz w:val="20"/>
          <w:szCs w:val="20"/>
          <w:lang w:val="mn-MN"/>
        </w:rPr>
        <w:t xml:space="preserve">Дуудлага худалдаа явуулах газрын байршил, хил хязгаар, заагийг </w:t>
      </w:r>
      <w:r w:rsidR="00DF3F08">
        <w:rPr>
          <w:rFonts w:ascii="Arial" w:hAnsi="Arial" w:cs="Arial"/>
          <w:sz w:val="20"/>
          <w:szCs w:val="20"/>
          <w:lang w:val="mn-MN"/>
        </w:rPr>
        <w:t xml:space="preserve">харуулсан зураг, схем, холбогдох зөвшөөрлийн хуудас </w:t>
      </w:r>
      <w:r w:rsidRPr="002932A4">
        <w:rPr>
          <w:rFonts w:ascii="Arial" w:hAnsi="Arial" w:cs="Arial"/>
          <w:sz w:val="20"/>
          <w:szCs w:val="20"/>
          <w:lang w:val="mn-MN"/>
        </w:rPr>
        <w:t>болон бусад дэлгэрэнгүй мэдээлл</w:t>
      </w:r>
      <w:r w:rsidR="00DF3F08">
        <w:rPr>
          <w:rFonts w:ascii="Arial" w:hAnsi="Arial" w:cs="Arial"/>
          <w:sz w:val="20"/>
          <w:szCs w:val="20"/>
          <w:lang w:val="mn-MN"/>
        </w:rPr>
        <w:t>ийг аймгийн Г</w:t>
      </w:r>
      <w:r w:rsidR="001A7458">
        <w:rPr>
          <w:rFonts w:ascii="Arial" w:hAnsi="Arial" w:cs="Arial"/>
          <w:sz w:val="20"/>
          <w:szCs w:val="20"/>
          <w:lang w:val="mn-MN"/>
        </w:rPr>
        <w:t>ХБХБГ-</w:t>
      </w:r>
      <w:r w:rsidR="00DF3F08">
        <w:rPr>
          <w:rFonts w:ascii="Arial" w:hAnsi="Arial" w:cs="Arial"/>
          <w:sz w:val="20"/>
          <w:szCs w:val="20"/>
          <w:lang w:val="mn-MN"/>
        </w:rPr>
        <w:t>ын</w:t>
      </w:r>
      <w:r w:rsidRPr="002932A4">
        <w:rPr>
          <w:rFonts w:ascii="Arial" w:hAnsi="Arial" w:cs="Arial"/>
          <w:sz w:val="20"/>
          <w:szCs w:val="20"/>
          <w:lang w:val="mn-MN"/>
        </w:rPr>
        <w:t xml:space="preserve"> 108 тоот өрөөнд өгч байна.</w:t>
      </w:r>
    </w:p>
    <w:p w14:paraId="1A28D04B" w14:textId="32BFBD73" w:rsidR="001A7458" w:rsidRPr="004E679D" w:rsidRDefault="001A7458" w:rsidP="004E679D">
      <w:pPr>
        <w:spacing w:after="0"/>
        <w:ind w:firstLine="360"/>
        <w:jc w:val="both"/>
        <w:rPr>
          <w:rFonts w:ascii="Arial" w:hAnsi="Arial" w:cs="Arial"/>
          <w:sz w:val="20"/>
          <w:lang w:val="mn-MN"/>
        </w:rPr>
      </w:pPr>
      <w:r w:rsidRPr="004E679D">
        <w:rPr>
          <w:rFonts w:ascii="Arial" w:hAnsi="Arial" w:cs="Arial"/>
          <w:sz w:val="20"/>
          <w:lang w:val="mn-MN"/>
        </w:rPr>
        <w:t xml:space="preserve">Жич: Дуудлага худалдаанд оролцогч нь Газрын цахим биржийн </w:t>
      </w:r>
      <w:hyperlink r:id="rId13" w:history="1">
        <w:r w:rsidRPr="004E679D">
          <w:rPr>
            <w:rStyle w:val="Hyperlink"/>
            <w:rFonts w:ascii="Arial" w:hAnsi="Arial" w:cs="Arial"/>
            <w:sz w:val="20"/>
          </w:rPr>
          <w:t>www.mle.mn</w:t>
        </w:r>
      </w:hyperlink>
      <w:r w:rsidRPr="004E679D">
        <w:rPr>
          <w:rFonts w:ascii="Arial" w:hAnsi="Arial" w:cs="Arial"/>
          <w:sz w:val="20"/>
        </w:rPr>
        <w:t xml:space="preserve"> </w:t>
      </w:r>
      <w:r w:rsidRPr="004E679D">
        <w:rPr>
          <w:rFonts w:ascii="Arial" w:hAnsi="Arial" w:cs="Arial"/>
          <w:sz w:val="20"/>
          <w:lang w:val="mn-MN"/>
        </w:rPr>
        <w:t>сайтын талаар болон Засгийн газрын 2016 оны 10 дугаар тогтоолын 1 дүгээр хавсралт,</w:t>
      </w:r>
      <w:r w:rsidR="004E679D">
        <w:rPr>
          <w:rFonts w:ascii="Arial" w:hAnsi="Arial" w:cs="Arial"/>
          <w:sz w:val="20"/>
          <w:lang w:val="mn-MN"/>
        </w:rPr>
        <w:t xml:space="preserve"> </w:t>
      </w:r>
      <w:r w:rsidRPr="004E679D">
        <w:rPr>
          <w:rFonts w:ascii="Arial" w:hAnsi="Arial" w:cs="Arial"/>
          <w:sz w:val="20"/>
          <w:lang w:val="mn-MN"/>
        </w:rPr>
        <w:t xml:space="preserve">Газар зохион байгуулалт, геодези, зураг зүйн газрын даргын 2018 оны 07 сарын 09-ний өдрийн А/121 дугаар тушаал зэрэгтэй урьдчилан сайтар танилцах шаардлагатай. </w:t>
      </w:r>
    </w:p>
    <w:p w14:paraId="2ACB92EE" w14:textId="58E0BD29" w:rsidR="001A7458" w:rsidRPr="002932A4" w:rsidRDefault="001A7458" w:rsidP="001A7458">
      <w:pPr>
        <w:pStyle w:val="ListParagraph"/>
        <w:spacing w:after="0"/>
        <w:jc w:val="both"/>
        <w:rPr>
          <w:rFonts w:ascii="Arial" w:hAnsi="Arial" w:cs="Arial"/>
          <w:sz w:val="20"/>
          <w:szCs w:val="20"/>
          <w:lang w:val="mn-MN"/>
        </w:rPr>
      </w:pPr>
    </w:p>
    <w:p w14:paraId="5ED08B73" w14:textId="165BE23B" w:rsidR="004276D4" w:rsidRDefault="004276D4" w:rsidP="00CA3B81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14:paraId="0182B690" w14:textId="05079D44" w:rsidR="00CA3B81" w:rsidRPr="001C51B9" w:rsidRDefault="004276D4" w:rsidP="00FE692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n-MN"/>
        </w:rPr>
        <w:t>Лавлах</w:t>
      </w:r>
      <w:r w:rsidR="00DF3F08">
        <w:rPr>
          <w:rFonts w:ascii="Arial" w:hAnsi="Arial" w:cs="Arial"/>
          <w:sz w:val="20"/>
          <w:szCs w:val="20"/>
          <w:lang w:val="mn-MN"/>
        </w:rPr>
        <w:t xml:space="preserve"> утас: 70543387</w:t>
      </w:r>
      <w:r w:rsidR="00D34214">
        <w:rPr>
          <w:rFonts w:ascii="Arial" w:hAnsi="Arial" w:cs="Arial"/>
          <w:sz w:val="20"/>
          <w:szCs w:val="20"/>
          <w:lang w:val="mn-MN"/>
        </w:rPr>
        <w:t xml:space="preserve">, </w:t>
      </w:r>
      <w:r w:rsidR="00D0747D">
        <w:rPr>
          <w:rFonts w:ascii="Arial" w:hAnsi="Arial" w:cs="Arial"/>
          <w:sz w:val="20"/>
          <w:szCs w:val="20"/>
        </w:rPr>
        <w:t>99745354</w:t>
      </w:r>
    </w:p>
    <w:p w14:paraId="0EA2687D" w14:textId="21B5C31B" w:rsidR="00CA3B81" w:rsidRPr="00E07C9C" w:rsidRDefault="00CA3B81" w:rsidP="00D30D8A">
      <w:pPr>
        <w:spacing w:after="0"/>
        <w:rPr>
          <w:rFonts w:ascii="Arial" w:hAnsi="Arial" w:cs="Arial"/>
          <w:sz w:val="20"/>
          <w:szCs w:val="20"/>
        </w:rPr>
      </w:pPr>
    </w:p>
    <w:sectPr w:rsidR="00CA3B81" w:rsidRPr="00E07C9C" w:rsidSect="005963A1">
      <w:pgSz w:w="11906" w:h="16838" w:code="9"/>
      <w:pgMar w:top="851" w:right="282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5CF99" w14:textId="77777777" w:rsidR="00FF7A5C" w:rsidRDefault="00FF7A5C" w:rsidP="00B56545">
      <w:pPr>
        <w:spacing w:after="0" w:line="240" w:lineRule="auto"/>
      </w:pPr>
      <w:r>
        <w:separator/>
      </w:r>
    </w:p>
  </w:endnote>
  <w:endnote w:type="continuationSeparator" w:id="0">
    <w:p w14:paraId="4B9995C0" w14:textId="77777777" w:rsidR="00FF7A5C" w:rsidRDefault="00FF7A5C" w:rsidP="00B5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7005E" w14:textId="77777777" w:rsidR="00FF7A5C" w:rsidRDefault="00FF7A5C" w:rsidP="00B56545">
      <w:pPr>
        <w:spacing w:after="0" w:line="240" w:lineRule="auto"/>
      </w:pPr>
      <w:r>
        <w:separator/>
      </w:r>
    </w:p>
  </w:footnote>
  <w:footnote w:type="continuationSeparator" w:id="0">
    <w:p w14:paraId="491D93DE" w14:textId="77777777" w:rsidR="00FF7A5C" w:rsidRDefault="00FF7A5C" w:rsidP="00B56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427"/>
    <w:multiLevelType w:val="hybridMultilevel"/>
    <w:tmpl w:val="A7E81C3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E6538A"/>
    <w:multiLevelType w:val="hybridMultilevel"/>
    <w:tmpl w:val="13282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F7C2D"/>
    <w:multiLevelType w:val="hybridMultilevel"/>
    <w:tmpl w:val="BBCE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A2E7C"/>
    <w:multiLevelType w:val="hybridMultilevel"/>
    <w:tmpl w:val="CFF45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910DF"/>
    <w:multiLevelType w:val="hybridMultilevel"/>
    <w:tmpl w:val="CCE04AA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4B08F3"/>
    <w:multiLevelType w:val="hybridMultilevel"/>
    <w:tmpl w:val="1C287B62"/>
    <w:lvl w:ilvl="0" w:tplc="DA7C6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F5701"/>
    <w:multiLevelType w:val="hybridMultilevel"/>
    <w:tmpl w:val="823A4E62"/>
    <w:lvl w:ilvl="0" w:tplc="4942FC44">
      <w:start w:val="136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333E6"/>
    <w:multiLevelType w:val="hybridMultilevel"/>
    <w:tmpl w:val="88CED8E8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4C5E75C9"/>
    <w:multiLevelType w:val="hybridMultilevel"/>
    <w:tmpl w:val="04E05CE4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4E500735"/>
    <w:multiLevelType w:val="hybridMultilevel"/>
    <w:tmpl w:val="302C5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03B03"/>
    <w:multiLevelType w:val="hybridMultilevel"/>
    <w:tmpl w:val="2D407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E2A8F"/>
    <w:multiLevelType w:val="hybridMultilevel"/>
    <w:tmpl w:val="69623A76"/>
    <w:lvl w:ilvl="0" w:tplc="3FC83A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56407"/>
    <w:multiLevelType w:val="hybridMultilevel"/>
    <w:tmpl w:val="F1FA9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17213"/>
    <w:multiLevelType w:val="hybridMultilevel"/>
    <w:tmpl w:val="A3FA1FF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22CC2"/>
    <w:multiLevelType w:val="hybridMultilevel"/>
    <w:tmpl w:val="A8427BC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8F349D"/>
    <w:multiLevelType w:val="hybridMultilevel"/>
    <w:tmpl w:val="6144FA70"/>
    <w:lvl w:ilvl="0" w:tplc="FCC8094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13"/>
  </w:num>
  <w:num w:numId="7">
    <w:abstractNumId w:val="14"/>
  </w:num>
  <w:num w:numId="8">
    <w:abstractNumId w:val="15"/>
  </w:num>
  <w:num w:numId="9">
    <w:abstractNumId w:val="4"/>
  </w:num>
  <w:num w:numId="10">
    <w:abstractNumId w:val="0"/>
  </w:num>
  <w:num w:numId="11">
    <w:abstractNumId w:val="8"/>
  </w:num>
  <w:num w:numId="12">
    <w:abstractNumId w:val="9"/>
  </w:num>
  <w:num w:numId="13">
    <w:abstractNumId w:val="1"/>
  </w:num>
  <w:num w:numId="14">
    <w:abstractNumId w:val="6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545"/>
    <w:rsid w:val="00000370"/>
    <w:rsid w:val="00001294"/>
    <w:rsid w:val="00006FCB"/>
    <w:rsid w:val="00016616"/>
    <w:rsid w:val="00024AF0"/>
    <w:rsid w:val="00030885"/>
    <w:rsid w:val="0003119C"/>
    <w:rsid w:val="000327C9"/>
    <w:rsid w:val="00033BC3"/>
    <w:rsid w:val="000428A0"/>
    <w:rsid w:val="000529EE"/>
    <w:rsid w:val="00054FCA"/>
    <w:rsid w:val="0006077C"/>
    <w:rsid w:val="00062EE5"/>
    <w:rsid w:val="000678F4"/>
    <w:rsid w:val="00073C5C"/>
    <w:rsid w:val="0007432A"/>
    <w:rsid w:val="0008417E"/>
    <w:rsid w:val="00087BF6"/>
    <w:rsid w:val="00091CA8"/>
    <w:rsid w:val="000A33A3"/>
    <w:rsid w:val="000C1681"/>
    <w:rsid w:val="000C5261"/>
    <w:rsid w:val="000C55F1"/>
    <w:rsid w:val="000C7781"/>
    <w:rsid w:val="000D09AF"/>
    <w:rsid w:val="000D2AB0"/>
    <w:rsid w:val="000D5C89"/>
    <w:rsid w:val="000E03C5"/>
    <w:rsid w:val="000E78F6"/>
    <w:rsid w:val="000F6D66"/>
    <w:rsid w:val="0010343A"/>
    <w:rsid w:val="001049CC"/>
    <w:rsid w:val="0011450A"/>
    <w:rsid w:val="00115567"/>
    <w:rsid w:val="0012690B"/>
    <w:rsid w:val="00127D74"/>
    <w:rsid w:val="00145303"/>
    <w:rsid w:val="00146F37"/>
    <w:rsid w:val="00151CAD"/>
    <w:rsid w:val="00152D81"/>
    <w:rsid w:val="00155383"/>
    <w:rsid w:val="0016127C"/>
    <w:rsid w:val="00164FBD"/>
    <w:rsid w:val="00167AC5"/>
    <w:rsid w:val="00171E60"/>
    <w:rsid w:val="00180530"/>
    <w:rsid w:val="001860BF"/>
    <w:rsid w:val="00186682"/>
    <w:rsid w:val="00192603"/>
    <w:rsid w:val="00192CDA"/>
    <w:rsid w:val="0019392D"/>
    <w:rsid w:val="001962A7"/>
    <w:rsid w:val="001A6C2D"/>
    <w:rsid w:val="001A6CAD"/>
    <w:rsid w:val="001A7458"/>
    <w:rsid w:val="001B78FF"/>
    <w:rsid w:val="001C2396"/>
    <w:rsid w:val="001C4EA9"/>
    <w:rsid w:val="001C51B9"/>
    <w:rsid w:val="001D4CAC"/>
    <w:rsid w:val="001E16D3"/>
    <w:rsid w:val="001E528E"/>
    <w:rsid w:val="001F0894"/>
    <w:rsid w:val="001F1DC5"/>
    <w:rsid w:val="001F3E8D"/>
    <w:rsid w:val="001F4693"/>
    <w:rsid w:val="001F4FA7"/>
    <w:rsid w:val="002014BE"/>
    <w:rsid w:val="00201BF0"/>
    <w:rsid w:val="00211049"/>
    <w:rsid w:val="002152C0"/>
    <w:rsid w:val="00216A6C"/>
    <w:rsid w:val="00216AB6"/>
    <w:rsid w:val="00222B0B"/>
    <w:rsid w:val="00227579"/>
    <w:rsid w:val="0023399D"/>
    <w:rsid w:val="002347A1"/>
    <w:rsid w:val="0023540A"/>
    <w:rsid w:val="00235EFC"/>
    <w:rsid w:val="002376DE"/>
    <w:rsid w:val="002376E6"/>
    <w:rsid w:val="0024207A"/>
    <w:rsid w:val="0024604B"/>
    <w:rsid w:val="002552E3"/>
    <w:rsid w:val="0025674C"/>
    <w:rsid w:val="00266590"/>
    <w:rsid w:val="00267A2A"/>
    <w:rsid w:val="002700AA"/>
    <w:rsid w:val="002722AB"/>
    <w:rsid w:val="0028466D"/>
    <w:rsid w:val="002874A5"/>
    <w:rsid w:val="002927C8"/>
    <w:rsid w:val="002932A4"/>
    <w:rsid w:val="00297E4C"/>
    <w:rsid w:val="002A07C3"/>
    <w:rsid w:val="002C1F95"/>
    <w:rsid w:val="002C2200"/>
    <w:rsid w:val="002C3B70"/>
    <w:rsid w:val="002D5E91"/>
    <w:rsid w:val="002E0B31"/>
    <w:rsid w:val="002F0BF4"/>
    <w:rsid w:val="00300759"/>
    <w:rsid w:val="00305420"/>
    <w:rsid w:val="00310408"/>
    <w:rsid w:val="00316955"/>
    <w:rsid w:val="0033399B"/>
    <w:rsid w:val="00336F91"/>
    <w:rsid w:val="0036254E"/>
    <w:rsid w:val="00367D56"/>
    <w:rsid w:val="0038377B"/>
    <w:rsid w:val="0038558D"/>
    <w:rsid w:val="00391946"/>
    <w:rsid w:val="003948A0"/>
    <w:rsid w:val="00394DEA"/>
    <w:rsid w:val="003953B6"/>
    <w:rsid w:val="00396122"/>
    <w:rsid w:val="003965E0"/>
    <w:rsid w:val="003A12B4"/>
    <w:rsid w:val="003A39BA"/>
    <w:rsid w:val="003A4B5D"/>
    <w:rsid w:val="003A4FB0"/>
    <w:rsid w:val="003A57E3"/>
    <w:rsid w:val="003B5CD3"/>
    <w:rsid w:val="003B7193"/>
    <w:rsid w:val="003C7138"/>
    <w:rsid w:val="003E21F7"/>
    <w:rsid w:val="003E3F44"/>
    <w:rsid w:val="003F1DB8"/>
    <w:rsid w:val="003F23AF"/>
    <w:rsid w:val="00400CF0"/>
    <w:rsid w:val="00401E6C"/>
    <w:rsid w:val="00402C97"/>
    <w:rsid w:val="00410CB1"/>
    <w:rsid w:val="004137BA"/>
    <w:rsid w:val="00416BD6"/>
    <w:rsid w:val="0042407D"/>
    <w:rsid w:val="004276D4"/>
    <w:rsid w:val="004303B3"/>
    <w:rsid w:val="00431B8E"/>
    <w:rsid w:val="004323A3"/>
    <w:rsid w:val="00433EA1"/>
    <w:rsid w:val="00435E10"/>
    <w:rsid w:val="00437D83"/>
    <w:rsid w:val="00445CA3"/>
    <w:rsid w:val="00447B69"/>
    <w:rsid w:val="00453B2A"/>
    <w:rsid w:val="00456DC9"/>
    <w:rsid w:val="00470CE1"/>
    <w:rsid w:val="00474029"/>
    <w:rsid w:val="00482640"/>
    <w:rsid w:val="004922DA"/>
    <w:rsid w:val="004924D4"/>
    <w:rsid w:val="00495C02"/>
    <w:rsid w:val="004A7F9D"/>
    <w:rsid w:val="004B02ED"/>
    <w:rsid w:val="004B3305"/>
    <w:rsid w:val="004B4FF0"/>
    <w:rsid w:val="004C5EC2"/>
    <w:rsid w:val="004C6B2B"/>
    <w:rsid w:val="004D2F7F"/>
    <w:rsid w:val="004D337E"/>
    <w:rsid w:val="004D684B"/>
    <w:rsid w:val="004E3068"/>
    <w:rsid w:val="004E679D"/>
    <w:rsid w:val="004F24A8"/>
    <w:rsid w:val="004F4813"/>
    <w:rsid w:val="004F6A71"/>
    <w:rsid w:val="00503675"/>
    <w:rsid w:val="00503B9F"/>
    <w:rsid w:val="00505A16"/>
    <w:rsid w:val="00511561"/>
    <w:rsid w:val="005150F5"/>
    <w:rsid w:val="00520341"/>
    <w:rsid w:val="00524A0F"/>
    <w:rsid w:val="00534816"/>
    <w:rsid w:val="00534C86"/>
    <w:rsid w:val="00536FC2"/>
    <w:rsid w:val="00545C15"/>
    <w:rsid w:val="00554150"/>
    <w:rsid w:val="005633DD"/>
    <w:rsid w:val="00564424"/>
    <w:rsid w:val="00584860"/>
    <w:rsid w:val="0059026E"/>
    <w:rsid w:val="00595A5B"/>
    <w:rsid w:val="005963A1"/>
    <w:rsid w:val="005972BF"/>
    <w:rsid w:val="005A2A78"/>
    <w:rsid w:val="005A35C8"/>
    <w:rsid w:val="005C25F0"/>
    <w:rsid w:val="005C46C4"/>
    <w:rsid w:val="005D149E"/>
    <w:rsid w:val="005E5790"/>
    <w:rsid w:val="005E5C08"/>
    <w:rsid w:val="005F342A"/>
    <w:rsid w:val="005F7513"/>
    <w:rsid w:val="006127B7"/>
    <w:rsid w:val="006162F6"/>
    <w:rsid w:val="0062244F"/>
    <w:rsid w:val="006323EF"/>
    <w:rsid w:val="00641C94"/>
    <w:rsid w:val="00647BEE"/>
    <w:rsid w:val="006569DB"/>
    <w:rsid w:val="0066418D"/>
    <w:rsid w:val="006651D9"/>
    <w:rsid w:val="006658E3"/>
    <w:rsid w:val="006868CE"/>
    <w:rsid w:val="006878C4"/>
    <w:rsid w:val="0069208B"/>
    <w:rsid w:val="006925F7"/>
    <w:rsid w:val="00696128"/>
    <w:rsid w:val="00696F08"/>
    <w:rsid w:val="006B06F6"/>
    <w:rsid w:val="006B32CB"/>
    <w:rsid w:val="006B4574"/>
    <w:rsid w:val="006B7718"/>
    <w:rsid w:val="006D03B9"/>
    <w:rsid w:val="006D125C"/>
    <w:rsid w:val="006E098F"/>
    <w:rsid w:val="006F3950"/>
    <w:rsid w:val="006F7DEA"/>
    <w:rsid w:val="00701A09"/>
    <w:rsid w:val="00717AB7"/>
    <w:rsid w:val="00723F97"/>
    <w:rsid w:val="00733A15"/>
    <w:rsid w:val="00747F35"/>
    <w:rsid w:val="0075114D"/>
    <w:rsid w:val="0075492C"/>
    <w:rsid w:val="007572D2"/>
    <w:rsid w:val="007708EC"/>
    <w:rsid w:val="00772CCC"/>
    <w:rsid w:val="00773211"/>
    <w:rsid w:val="00773901"/>
    <w:rsid w:val="00776890"/>
    <w:rsid w:val="00783AD7"/>
    <w:rsid w:val="00795BC2"/>
    <w:rsid w:val="007B30F5"/>
    <w:rsid w:val="007B37A9"/>
    <w:rsid w:val="007D5025"/>
    <w:rsid w:val="007D6635"/>
    <w:rsid w:val="008020B0"/>
    <w:rsid w:val="00806643"/>
    <w:rsid w:val="008108FF"/>
    <w:rsid w:val="00810E73"/>
    <w:rsid w:val="00811322"/>
    <w:rsid w:val="00812B07"/>
    <w:rsid w:val="00815113"/>
    <w:rsid w:val="00815F0B"/>
    <w:rsid w:val="00816930"/>
    <w:rsid w:val="00821E15"/>
    <w:rsid w:val="008231AE"/>
    <w:rsid w:val="00837486"/>
    <w:rsid w:val="00842A2A"/>
    <w:rsid w:val="00843A1F"/>
    <w:rsid w:val="00844223"/>
    <w:rsid w:val="00847126"/>
    <w:rsid w:val="008621EA"/>
    <w:rsid w:val="00862A69"/>
    <w:rsid w:val="00865503"/>
    <w:rsid w:val="00865BDC"/>
    <w:rsid w:val="00873113"/>
    <w:rsid w:val="00882FC2"/>
    <w:rsid w:val="00885B5F"/>
    <w:rsid w:val="0089649E"/>
    <w:rsid w:val="008A4D98"/>
    <w:rsid w:val="008D24DE"/>
    <w:rsid w:val="008D4F64"/>
    <w:rsid w:val="008E3EE4"/>
    <w:rsid w:val="008E50D5"/>
    <w:rsid w:val="008E6D84"/>
    <w:rsid w:val="008F2044"/>
    <w:rsid w:val="008F3F40"/>
    <w:rsid w:val="00905C9D"/>
    <w:rsid w:val="00913995"/>
    <w:rsid w:val="00915E65"/>
    <w:rsid w:val="009228A4"/>
    <w:rsid w:val="00931D08"/>
    <w:rsid w:val="009508E4"/>
    <w:rsid w:val="0097665E"/>
    <w:rsid w:val="00976A11"/>
    <w:rsid w:val="00984C88"/>
    <w:rsid w:val="00986142"/>
    <w:rsid w:val="00996025"/>
    <w:rsid w:val="009A3BDB"/>
    <w:rsid w:val="009C296C"/>
    <w:rsid w:val="009C5060"/>
    <w:rsid w:val="009C51D6"/>
    <w:rsid w:val="009D0CDF"/>
    <w:rsid w:val="009D37BE"/>
    <w:rsid w:val="009D7CC1"/>
    <w:rsid w:val="009E4802"/>
    <w:rsid w:val="009F0948"/>
    <w:rsid w:val="009F1A50"/>
    <w:rsid w:val="009F20AA"/>
    <w:rsid w:val="009F3BAB"/>
    <w:rsid w:val="009F6B98"/>
    <w:rsid w:val="00A00A15"/>
    <w:rsid w:val="00A07903"/>
    <w:rsid w:val="00A201FD"/>
    <w:rsid w:val="00A26E85"/>
    <w:rsid w:val="00A272D8"/>
    <w:rsid w:val="00A31592"/>
    <w:rsid w:val="00A376E7"/>
    <w:rsid w:val="00A44D53"/>
    <w:rsid w:val="00A47266"/>
    <w:rsid w:val="00A5338C"/>
    <w:rsid w:val="00A5365D"/>
    <w:rsid w:val="00A54714"/>
    <w:rsid w:val="00A74E26"/>
    <w:rsid w:val="00A7580D"/>
    <w:rsid w:val="00A77EAD"/>
    <w:rsid w:val="00A839FB"/>
    <w:rsid w:val="00A944B5"/>
    <w:rsid w:val="00A95893"/>
    <w:rsid w:val="00A97C71"/>
    <w:rsid w:val="00AA712F"/>
    <w:rsid w:val="00AA76D3"/>
    <w:rsid w:val="00AB50D6"/>
    <w:rsid w:val="00AC053F"/>
    <w:rsid w:val="00AC5FC5"/>
    <w:rsid w:val="00AC706A"/>
    <w:rsid w:val="00AC7E69"/>
    <w:rsid w:val="00AD1AE7"/>
    <w:rsid w:val="00AD1C6A"/>
    <w:rsid w:val="00AD1D7A"/>
    <w:rsid w:val="00AD1EC4"/>
    <w:rsid w:val="00AD4A1C"/>
    <w:rsid w:val="00AE585B"/>
    <w:rsid w:val="00AE5F0E"/>
    <w:rsid w:val="00B17181"/>
    <w:rsid w:val="00B177E3"/>
    <w:rsid w:val="00B210A9"/>
    <w:rsid w:val="00B42D3D"/>
    <w:rsid w:val="00B450E1"/>
    <w:rsid w:val="00B467DE"/>
    <w:rsid w:val="00B51A92"/>
    <w:rsid w:val="00B56545"/>
    <w:rsid w:val="00B56660"/>
    <w:rsid w:val="00B56E77"/>
    <w:rsid w:val="00B60685"/>
    <w:rsid w:val="00B61CE0"/>
    <w:rsid w:val="00B63282"/>
    <w:rsid w:val="00B65DA4"/>
    <w:rsid w:val="00B66AC3"/>
    <w:rsid w:val="00B6759B"/>
    <w:rsid w:val="00B803CB"/>
    <w:rsid w:val="00B94849"/>
    <w:rsid w:val="00B9556B"/>
    <w:rsid w:val="00BA1832"/>
    <w:rsid w:val="00BB4342"/>
    <w:rsid w:val="00BB52CF"/>
    <w:rsid w:val="00BB63F9"/>
    <w:rsid w:val="00BC7FC1"/>
    <w:rsid w:val="00BD029A"/>
    <w:rsid w:val="00BD3E6E"/>
    <w:rsid w:val="00BD41DE"/>
    <w:rsid w:val="00BD6270"/>
    <w:rsid w:val="00BE25F3"/>
    <w:rsid w:val="00BF431F"/>
    <w:rsid w:val="00C11AD7"/>
    <w:rsid w:val="00C148A5"/>
    <w:rsid w:val="00C165D5"/>
    <w:rsid w:val="00C20975"/>
    <w:rsid w:val="00C300B2"/>
    <w:rsid w:val="00C30866"/>
    <w:rsid w:val="00C3093A"/>
    <w:rsid w:val="00C35AA9"/>
    <w:rsid w:val="00C371B6"/>
    <w:rsid w:val="00C424FF"/>
    <w:rsid w:val="00C47A2D"/>
    <w:rsid w:val="00C47D13"/>
    <w:rsid w:val="00C50E04"/>
    <w:rsid w:val="00C72F84"/>
    <w:rsid w:val="00C82037"/>
    <w:rsid w:val="00C86754"/>
    <w:rsid w:val="00C97ADF"/>
    <w:rsid w:val="00CA3B81"/>
    <w:rsid w:val="00CA3FC6"/>
    <w:rsid w:val="00CC4B05"/>
    <w:rsid w:val="00CC7841"/>
    <w:rsid w:val="00CD2BCE"/>
    <w:rsid w:val="00CD36F0"/>
    <w:rsid w:val="00CE0B12"/>
    <w:rsid w:val="00CE1CCB"/>
    <w:rsid w:val="00CF0511"/>
    <w:rsid w:val="00CF3DCE"/>
    <w:rsid w:val="00CF5E3E"/>
    <w:rsid w:val="00CF66DE"/>
    <w:rsid w:val="00D02C80"/>
    <w:rsid w:val="00D032C7"/>
    <w:rsid w:val="00D0747D"/>
    <w:rsid w:val="00D11BBF"/>
    <w:rsid w:val="00D12FE7"/>
    <w:rsid w:val="00D30D8A"/>
    <w:rsid w:val="00D33740"/>
    <w:rsid w:val="00D34214"/>
    <w:rsid w:val="00D41ABE"/>
    <w:rsid w:val="00D42FC9"/>
    <w:rsid w:val="00D44007"/>
    <w:rsid w:val="00D46ECE"/>
    <w:rsid w:val="00D55118"/>
    <w:rsid w:val="00D614DC"/>
    <w:rsid w:val="00D735BC"/>
    <w:rsid w:val="00D8158A"/>
    <w:rsid w:val="00D869ED"/>
    <w:rsid w:val="00DA40D7"/>
    <w:rsid w:val="00DA4B17"/>
    <w:rsid w:val="00DB0AF6"/>
    <w:rsid w:val="00DC321E"/>
    <w:rsid w:val="00DC6FB8"/>
    <w:rsid w:val="00DD0985"/>
    <w:rsid w:val="00DD3EE2"/>
    <w:rsid w:val="00DD3EF6"/>
    <w:rsid w:val="00DD73C1"/>
    <w:rsid w:val="00DE0DDC"/>
    <w:rsid w:val="00DE1DFD"/>
    <w:rsid w:val="00DE377C"/>
    <w:rsid w:val="00DE42A1"/>
    <w:rsid w:val="00DE729A"/>
    <w:rsid w:val="00DF3F08"/>
    <w:rsid w:val="00DF6E51"/>
    <w:rsid w:val="00E05AED"/>
    <w:rsid w:val="00E06F40"/>
    <w:rsid w:val="00E07536"/>
    <w:rsid w:val="00E07C9C"/>
    <w:rsid w:val="00E10373"/>
    <w:rsid w:val="00E22644"/>
    <w:rsid w:val="00E23B25"/>
    <w:rsid w:val="00E36839"/>
    <w:rsid w:val="00E4091B"/>
    <w:rsid w:val="00E44918"/>
    <w:rsid w:val="00E44EEB"/>
    <w:rsid w:val="00E4562B"/>
    <w:rsid w:val="00E45A83"/>
    <w:rsid w:val="00E535AE"/>
    <w:rsid w:val="00E54948"/>
    <w:rsid w:val="00E5533D"/>
    <w:rsid w:val="00E601CB"/>
    <w:rsid w:val="00E635CB"/>
    <w:rsid w:val="00E7540C"/>
    <w:rsid w:val="00E774D5"/>
    <w:rsid w:val="00E95F64"/>
    <w:rsid w:val="00E974CC"/>
    <w:rsid w:val="00E976B9"/>
    <w:rsid w:val="00EA67B7"/>
    <w:rsid w:val="00EA7B81"/>
    <w:rsid w:val="00EB1E39"/>
    <w:rsid w:val="00EB2C99"/>
    <w:rsid w:val="00EB5514"/>
    <w:rsid w:val="00EC0B37"/>
    <w:rsid w:val="00EC6527"/>
    <w:rsid w:val="00EE1550"/>
    <w:rsid w:val="00EE3634"/>
    <w:rsid w:val="00EE7A27"/>
    <w:rsid w:val="00EF4C5E"/>
    <w:rsid w:val="00F00322"/>
    <w:rsid w:val="00F0475A"/>
    <w:rsid w:val="00F17BB9"/>
    <w:rsid w:val="00F2112B"/>
    <w:rsid w:val="00F225CD"/>
    <w:rsid w:val="00F27469"/>
    <w:rsid w:val="00F30460"/>
    <w:rsid w:val="00F31106"/>
    <w:rsid w:val="00F354CA"/>
    <w:rsid w:val="00F403EE"/>
    <w:rsid w:val="00F43F74"/>
    <w:rsid w:val="00F46805"/>
    <w:rsid w:val="00F53423"/>
    <w:rsid w:val="00F56321"/>
    <w:rsid w:val="00F710D2"/>
    <w:rsid w:val="00F801AA"/>
    <w:rsid w:val="00F805ED"/>
    <w:rsid w:val="00F86D0C"/>
    <w:rsid w:val="00F961BB"/>
    <w:rsid w:val="00FA042A"/>
    <w:rsid w:val="00FA5EB3"/>
    <w:rsid w:val="00FB3064"/>
    <w:rsid w:val="00FC0265"/>
    <w:rsid w:val="00FC0C77"/>
    <w:rsid w:val="00FC0D82"/>
    <w:rsid w:val="00FC4711"/>
    <w:rsid w:val="00FC4E9E"/>
    <w:rsid w:val="00FE360B"/>
    <w:rsid w:val="00FE6927"/>
    <w:rsid w:val="00FE6ED8"/>
    <w:rsid w:val="00FF06B0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64"/>
        <o:r id="V:Rule2" type="connector" idref="#_x0000_s1068"/>
        <o:r id="V:Rule3" type="connector" idref="#_x0000_s1065"/>
        <o:r id="V:Rule4" type="connector" idref="#_x0000_s1071"/>
      </o:rules>
    </o:shapelayout>
  </w:shapeDefaults>
  <w:decimalSymbol w:val="."/>
  <w:listSeparator w:val=","/>
  <w14:docId w14:val="2A110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6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545"/>
  </w:style>
  <w:style w:type="paragraph" w:styleId="Footer">
    <w:name w:val="footer"/>
    <w:basedOn w:val="Normal"/>
    <w:link w:val="FooterChar"/>
    <w:uiPriority w:val="99"/>
    <w:semiHidden/>
    <w:unhideWhenUsed/>
    <w:rsid w:val="00B56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545"/>
  </w:style>
  <w:style w:type="paragraph" w:styleId="ListParagraph">
    <w:name w:val="List Paragraph"/>
    <w:basedOn w:val="Normal"/>
    <w:uiPriority w:val="34"/>
    <w:qFormat/>
    <w:rsid w:val="00B56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3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0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7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le.m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tmp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EBBD-716D-4EB1-A6A7-C1FB6CD1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5843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badamaa</dc:creator>
  <cp:lastModifiedBy>Windows User</cp:lastModifiedBy>
  <cp:revision>433</cp:revision>
  <cp:lastPrinted>2020-01-20T02:57:00Z</cp:lastPrinted>
  <dcterms:created xsi:type="dcterms:W3CDTF">2015-04-07T21:41:00Z</dcterms:created>
  <dcterms:modified xsi:type="dcterms:W3CDTF">2020-01-20T03:00:00Z</dcterms:modified>
</cp:coreProperties>
</file>